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8A" w:rsidRDefault="0005458A" w:rsidP="0005458A">
      <w:pPr>
        <w:jc w:val="center"/>
      </w:pPr>
      <w:r w:rsidRPr="006C7AA7">
        <w:rPr>
          <w:noProof/>
        </w:rPr>
        <w:drawing>
          <wp:inline distT="0" distB="0" distL="0" distR="0" wp14:anchorId="7991304C" wp14:editId="51F6CF9D">
            <wp:extent cx="666750" cy="781050"/>
            <wp:effectExtent l="19050" t="0" r="0" b="0"/>
            <wp:docPr id="2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8A" w:rsidRPr="009A4EB2" w:rsidRDefault="0005458A" w:rsidP="000545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05458A" w:rsidRPr="009A4EB2" w:rsidRDefault="0005458A" w:rsidP="0005458A">
      <w:pPr>
        <w:pStyle w:val="a3"/>
        <w:rPr>
          <w:rFonts w:ascii="Times New Roman" w:hAnsi="Times New Roman"/>
          <w:sz w:val="28"/>
          <w:szCs w:val="28"/>
        </w:rPr>
      </w:pPr>
    </w:p>
    <w:p w:rsidR="0005458A" w:rsidRPr="009A4EB2" w:rsidRDefault="0005458A" w:rsidP="0005458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A4EB2">
        <w:rPr>
          <w:rFonts w:ascii="Times New Roman" w:hAnsi="Times New Roman"/>
          <w:b/>
          <w:sz w:val="32"/>
          <w:szCs w:val="32"/>
        </w:rPr>
        <w:t>ПОСТАНОВЛЕНИЕ</w:t>
      </w:r>
    </w:p>
    <w:p w:rsidR="0005458A" w:rsidRPr="009A4EB2" w:rsidRDefault="0005458A" w:rsidP="0005458A">
      <w:pPr>
        <w:pStyle w:val="a3"/>
        <w:rPr>
          <w:rFonts w:ascii="Times New Roman" w:hAnsi="Times New Roman"/>
          <w:sz w:val="28"/>
          <w:szCs w:val="28"/>
        </w:rPr>
      </w:pPr>
    </w:p>
    <w:p w:rsidR="0005458A" w:rsidRPr="009A4EB2" w:rsidRDefault="0005458A" w:rsidP="0005458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4621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384621">
        <w:rPr>
          <w:rFonts w:ascii="Times New Roman" w:hAnsi="Times New Roman"/>
          <w:b/>
          <w:sz w:val="28"/>
          <w:szCs w:val="28"/>
        </w:rPr>
        <w:t>20.12.2019</w:t>
      </w:r>
      <w:r w:rsidRPr="009A4EB2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A4EB2">
        <w:rPr>
          <w:rFonts w:ascii="Times New Roman" w:hAnsi="Times New Roman"/>
          <w:b/>
          <w:sz w:val="28"/>
          <w:szCs w:val="28"/>
        </w:rPr>
        <w:t>№</w:t>
      </w:r>
      <w:r w:rsidR="00384621">
        <w:rPr>
          <w:rFonts w:ascii="Times New Roman" w:hAnsi="Times New Roman"/>
          <w:b/>
          <w:sz w:val="28"/>
          <w:szCs w:val="28"/>
        </w:rPr>
        <w:t xml:space="preserve"> 137</w:t>
      </w:r>
    </w:p>
    <w:p w:rsidR="0005458A" w:rsidRPr="009A4EB2" w:rsidRDefault="0005458A" w:rsidP="000545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>ст-ца Веселая</w:t>
      </w:r>
    </w:p>
    <w:p w:rsidR="0005458A" w:rsidRPr="009A4EB2" w:rsidRDefault="0005458A" w:rsidP="0005458A">
      <w:pPr>
        <w:pStyle w:val="a3"/>
        <w:rPr>
          <w:rFonts w:ascii="Times New Roman" w:hAnsi="Times New Roman"/>
          <w:sz w:val="28"/>
          <w:szCs w:val="28"/>
        </w:rPr>
      </w:pPr>
    </w:p>
    <w:p w:rsidR="008C0725" w:rsidRDefault="008C0725" w:rsidP="008C0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25" w:rsidRPr="008C0725" w:rsidRDefault="008C0725" w:rsidP="008C0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9" w:rsidRPr="008C0725" w:rsidRDefault="00D87D48" w:rsidP="008C0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администрациии Веселовского сельского поселения Павловского района от 15 марта 2017 года № 26              «</w:t>
      </w:r>
      <w:r w:rsidR="00C87D69" w:rsidRPr="008C0725">
        <w:rPr>
          <w:rFonts w:ascii="Times New Roman" w:hAnsi="Times New Roman" w:cs="Times New Roman"/>
          <w:b/>
          <w:sz w:val="28"/>
          <w:szCs w:val="28"/>
        </w:rPr>
        <w:t xml:space="preserve">О порядке привлечения сил и средств организаций для тушения пожаров и проведения аварийно-спасательных работ, принятии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577724" w:rsidRPr="008C0725">
        <w:rPr>
          <w:rFonts w:ascii="Times New Roman" w:hAnsi="Times New Roman" w:cs="Times New Roman"/>
          <w:b/>
          <w:sz w:val="28"/>
          <w:szCs w:val="28"/>
        </w:rPr>
        <w:t>станицы Веселой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7D69" w:rsidRPr="008C0725" w:rsidRDefault="00C87D69" w:rsidP="008C0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69" w:rsidRDefault="00C87D69" w:rsidP="00C87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69" w:rsidRDefault="00C87D69" w:rsidP="00C87D69">
      <w:pPr>
        <w:pStyle w:val="a3"/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7D69" w:rsidRDefault="00C87D69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Закона Краснодарского края от 31 марта 2000 года № 250-КЗ «О пожарной безопасности в Краснодарском крае»,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совершенствования системы обеспечения пожарной безопасности на территории Веселовского сельского поселения в пожароопасный период предупреждения и л</w:t>
      </w:r>
      <w:r w:rsidR="00780B21"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пожарами на территории </w:t>
      </w:r>
      <w:r w:rsidR="00577724">
        <w:rPr>
          <w:rFonts w:ascii="Times New Roman" w:hAnsi="Times New Roman" w:cs="Times New Roman"/>
          <w:sz w:val="28"/>
          <w:szCs w:val="28"/>
        </w:rPr>
        <w:t xml:space="preserve">станицы Веселой 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87D48" w:rsidRPr="00D87D48" w:rsidRDefault="00D87D48" w:rsidP="00D87D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7D4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администрациии Веселовского сельского поселения Павловского района от 15 марта 2017 года № 26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7D48">
        <w:rPr>
          <w:rFonts w:ascii="Times New Roman" w:hAnsi="Times New Roman" w:cs="Times New Roman"/>
          <w:sz w:val="28"/>
          <w:szCs w:val="28"/>
        </w:rPr>
        <w:t xml:space="preserve">       «О порядке привлечения сил и средств организаций для тушения пожаров и проведения аварийно-спасательных работ, принятии мер по локализации пожара и спасению людей и имущества до прибытия подразделений Государственной противопожарной службы на территории станицы Веселой»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87D48" w:rsidRDefault="00D87D48" w:rsidP="00D87D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приложения № 1, № 2, № 3, № </w:t>
      </w:r>
      <w:r w:rsidR="005D79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№ 6 к постановлению изложить в новой редакции (прилагается).</w:t>
      </w:r>
    </w:p>
    <w:p w:rsidR="00886EC7" w:rsidRDefault="005D7918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EC7">
        <w:rPr>
          <w:rFonts w:ascii="Times New Roman" w:hAnsi="Times New Roman" w:cs="Times New Roman"/>
          <w:sz w:val="28"/>
          <w:szCs w:val="28"/>
        </w:rPr>
        <w:t xml:space="preserve">. </w:t>
      </w:r>
      <w:r w:rsidR="00956201">
        <w:rPr>
          <w:rFonts w:ascii="Times New Roman" w:hAnsi="Times New Roman" w:cs="Times New Roman"/>
          <w:sz w:val="28"/>
          <w:szCs w:val="28"/>
        </w:rPr>
        <w:t>Постановление</w:t>
      </w:r>
      <w:r w:rsidR="00886EC7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павловского района от 19 февраля 2018 года №</w:t>
      </w:r>
      <w:r w:rsid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886EC7">
        <w:rPr>
          <w:rFonts w:ascii="Times New Roman" w:hAnsi="Times New Roman" w:cs="Times New Roman"/>
          <w:sz w:val="28"/>
          <w:szCs w:val="28"/>
        </w:rPr>
        <w:t xml:space="preserve">30 «О внесении изменений в </w:t>
      </w:r>
      <w:r w:rsidR="00886EC7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 w:rsidR="00956201">
        <w:rPr>
          <w:rFonts w:ascii="Times New Roman" w:hAnsi="Times New Roman" w:cs="Times New Roman"/>
          <w:sz w:val="28"/>
          <w:szCs w:val="28"/>
        </w:rPr>
        <w:t>е</w:t>
      </w:r>
      <w:r w:rsidR="00886EC7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павловского района от 15 марта 2017 года №26 «О порядке привлечения сил средств организации для тушения пожаров и проведения аварийно-спасательных работ, принятии мер по локализации пожара и спасению людей и имущества до прибытия подразделений Государственной противопожарной службы на территории станицы Веселой»</w:t>
      </w:r>
      <w:r w:rsidR="00956201">
        <w:rPr>
          <w:rFonts w:ascii="Times New Roman" w:hAnsi="Times New Roman" w:cs="Times New Roman"/>
          <w:sz w:val="28"/>
          <w:szCs w:val="28"/>
        </w:rPr>
        <w:t xml:space="preserve"> - признать утратившим силу</w:t>
      </w:r>
      <w:r w:rsidR="0005458A">
        <w:rPr>
          <w:rFonts w:ascii="Times New Roman" w:hAnsi="Times New Roman" w:cs="Times New Roman"/>
          <w:sz w:val="28"/>
          <w:szCs w:val="28"/>
        </w:rPr>
        <w:t>.</w:t>
      </w:r>
    </w:p>
    <w:p w:rsidR="00C87D69" w:rsidRDefault="005D7918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7D69">
        <w:rPr>
          <w:rFonts w:ascii="Times New Roman" w:hAnsi="Times New Roman" w:cs="Times New Roman"/>
          <w:sz w:val="28"/>
          <w:szCs w:val="28"/>
        </w:rPr>
        <w:t>.</w:t>
      </w:r>
      <w:r w:rsid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C87D6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87D69" w:rsidRDefault="005D7918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D69">
        <w:rPr>
          <w:rFonts w:ascii="Times New Roman" w:hAnsi="Times New Roman" w:cs="Times New Roman"/>
          <w:sz w:val="28"/>
          <w:szCs w:val="28"/>
        </w:rPr>
        <w:t>.</w:t>
      </w:r>
      <w:r w:rsid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C87D6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C0725" w:rsidRDefault="008C0725" w:rsidP="008C0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8A" w:rsidRDefault="0005458A" w:rsidP="008C0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8A" w:rsidRDefault="0005458A" w:rsidP="008C07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7D69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</w:p>
    <w:p w:rsidR="00C87D69" w:rsidRDefault="00C87D69" w:rsidP="00C87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0725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</w:t>
      </w:r>
      <w:r w:rsidR="000545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0725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C87D69" w:rsidRDefault="00C87D69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18" w:rsidRDefault="005D7918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8A" w:rsidRDefault="0005458A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201" w:rsidRDefault="00956201" w:rsidP="00C8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40" w:rsidRDefault="00DE0E40" w:rsidP="00DE0E40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</w:t>
      </w:r>
      <w:r w:rsidR="0005458A">
        <w:t xml:space="preserve">                             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ПРИЛОЖЕНИЕ№ 1 </w:t>
      </w:r>
    </w:p>
    <w:p w:rsidR="00DE0E40" w:rsidRDefault="00DE0E40" w:rsidP="00DE0E40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DE0E40" w:rsidRDefault="00DE0E40" w:rsidP="00DE0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постановлением администрации</w:t>
      </w:r>
    </w:p>
    <w:p w:rsidR="00DE0E40" w:rsidRDefault="00DE0E40" w:rsidP="00DE0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Веселовского сельского поселения </w:t>
      </w:r>
    </w:p>
    <w:p w:rsidR="00DE0E40" w:rsidRDefault="00DE0E40" w:rsidP="00DE0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Павловского района</w:t>
      </w:r>
    </w:p>
    <w:p w:rsidR="0005458A" w:rsidRDefault="00DE0E40" w:rsidP="00DE0E40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054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от_____________№_______</w:t>
      </w:r>
      <w:r>
        <w:t xml:space="preserve"> </w:t>
      </w:r>
    </w:p>
    <w:p w:rsidR="005D7918" w:rsidRDefault="005D7918" w:rsidP="00DE0E40"/>
    <w:p w:rsidR="005D7918" w:rsidRDefault="005D7918" w:rsidP="005D79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D7918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ПРИЛОЖЕНИЕ№ 1»</w:t>
      </w:r>
    </w:p>
    <w:p w:rsidR="005D7918" w:rsidRDefault="005D7918" w:rsidP="005D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постановлением администрации</w:t>
      </w:r>
    </w:p>
    <w:p w:rsidR="005D7918" w:rsidRDefault="005D7918" w:rsidP="005D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Веселовского сельского поселения </w:t>
      </w:r>
    </w:p>
    <w:p w:rsidR="005D7918" w:rsidRDefault="005D7918" w:rsidP="005D7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Павловского района</w:t>
      </w:r>
    </w:p>
    <w:p w:rsidR="005D7918" w:rsidRDefault="005D7918" w:rsidP="005D7918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5F5F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F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F5F7C">
        <w:rPr>
          <w:rFonts w:ascii="Times New Roman" w:hAnsi="Times New Roman" w:cs="Times New Roman"/>
          <w:sz w:val="28"/>
          <w:szCs w:val="28"/>
        </w:rPr>
        <w:t xml:space="preserve"> 15.03.2017 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F5F7C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05458A" w:rsidRPr="0005458A" w:rsidRDefault="0005458A" w:rsidP="00DE0E40"/>
    <w:p w:rsidR="00DE0E40" w:rsidRDefault="00DE0E40" w:rsidP="00C61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Принципиальная  схема</w:t>
      </w:r>
      <w:r w:rsidR="00266038">
        <w:rPr>
          <w:rFonts w:ascii="Times New Roman" w:hAnsi="Times New Roman" w:cs="Times New Roman"/>
          <w:b/>
          <w:sz w:val="28"/>
          <w:szCs w:val="28"/>
        </w:rPr>
        <w:t xml:space="preserve"> и порядок привлечения сил и средств организаций для тушения пожаров и проведения аварийно- спасательных работ </w:t>
      </w:r>
      <w:r w:rsidR="00C6177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66038">
        <w:rPr>
          <w:rFonts w:ascii="Times New Roman" w:hAnsi="Times New Roman" w:cs="Times New Roman"/>
          <w:b/>
          <w:sz w:val="28"/>
          <w:szCs w:val="28"/>
        </w:rPr>
        <w:t xml:space="preserve"> станицы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038">
        <w:rPr>
          <w:rFonts w:ascii="Times New Roman" w:hAnsi="Times New Roman" w:cs="Times New Roman"/>
          <w:b/>
          <w:sz w:val="28"/>
          <w:szCs w:val="28"/>
        </w:rPr>
        <w:t>Веселой</w:t>
      </w:r>
    </w:p>
    <w:p w:rsidR="00DE0E40" w:rsidRDefault="00DE0E40" w:rsidP="00C61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40" w:rsidRPr="0005458A" w:rsidRDefault="00DE0E40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58A">
        <w:rPr>
          <w:rFonts w:ascii="Times New Roman" w:hAnsi="Times New Roman" w:cs="Times New Roman"/>
          <w:sz w:val="28"/>
          <w:szCs w:val="28"/>
        </w:rPr>
        <w:t>1</w:t>
      </w:r>
      <w:r w:rsidR="00886EC7" w:rsidRPr="0005458A">
        <w:rPr>
          <w:rFonts w:ascii="Times New Roman" w:hAnsi="Times New Roman" w:cs="Times New Roman"/>
          <w:sz w:val="28"/>
          <w:szCs w:val="28"/>
        </w:rPr>
        <w:t>.</w:t>
      </w:r>
      <w:r w:rsidR="0005458A" w:rsidRP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886EC7" w:rsidRPr="0005458A">
        <w:rPr>
          <w:rFonts w:ascii="Times New Roman" w:hAnsi="Times New Roman" w:cs="Times New Roman"/>
          <w:sz w:val="28"/>
          <w:szCs w:val="28"/>
        </w:rPr>
        <w:t xml:space="preserve">При </w:t>
      </w:r>
      <w:r w:rsidRPr="0005458A">
        <w:rPr>
          <w:rFonts w:ascii="Times New Roman" w:hAnsi="Times New Roman" w:cs="Times New Roman"/>
          <w:sz w:val="28"/>
          <w:szCs w:val="28"/>
        </w:rPr>
        <w:t>поступлении сообщения о пожаре в администрацию поселения, сотрудни</w:t>
      </w:r>
      <w:r w:rsidR="00956201" w:rsidRPr="0005458A">
        <w:rPr>
          <w:rFonts w:ascii="Times New Roman" w:hAnsi="Times New Roman" w:cs="Times New Roman"/>
          <w:sz w:val="28"/>
          <w:szCs w:val="28"/>
        </w:rPr>
        <w:t xml:space="preserve">к принимающий сообщение должен </w:t>
      </w:r>
      <w:r w:rsidRPr="0005458A">
        <w:rPr>
          <w:rFonts w:ascii="Times New Roman" w:hAnsi="Times New Roman" w:cs="Times New Roman"/>
          <w:sz w:val="28"/>
          <w:szCs w:val="28"/>
        </w:rPr>
        <w:t>уточнить у позвонившего адрес возгорания (название улицы, номер дома, номер квартиры), фамилию и номер телефо</w:t>
      </w:r>
      <w:r w:rsidR="00956201" w:rsidRPr="0005458A">
        <w:rPr>
          <w:rFonts w:ascii="Times New Roman" w:hAnsi="Times New Roman" w:cs="Times New Roman"/>
          <w:sz w:val="28"/>
          <w:szCs w:val="28"/>
        </w:rPr>
        <w:t xml:space="preserve">на, информировали о возгорании </w:t>
      </w:r>
      <w:r w:rsidRPr="0005458A">
        <w:rPr>
          <w:rFonts w:ascii="Times New Roman" w:hAnsi="Times New Roman" w:cs="Times New Roman"/>
          <w:sz w:val="28"/>
          <w:szCs w:val="28"/>
        </w:rPr>
        <w:t>пожарную охрану.</w:t>
      </w:r>
    </w:p>
    <w:p w:rsidR="00DE0E40" w:rsidRPr="0005458A" w:rsidRDefault="00DE0E40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58A">
        <w:rPr>
          <w:rFonts w:ascii="Times New Roman" w:hAnsi="Times New Roman" w:cs="Times New Roman"/>
          <w:sz w:val="28"/>
          <w:szCs w:val="28"/>
        </w:rPr>
        <w:t>2.</w:t>
      </w:r>
      <w:r w:rsidR="0005458A" w:rsidRPr="0005458A">
        <w:rPr>
          <w:rFonts w:ascii="Times New Roman" w:hAnsi="Times New Roman" w:cs="Times New Roman"/>
          <w:sz w:val="28"/>
          <w:szCs w:val="28"/>
        </w:rPr>
        <w:t xml:space="preserve"> </w:t>
      </w:r>
      <w:r w:rsidRPr="0005458A">
        <w:rPr>
          <w:rFonts w:ascii="Times New Roman" w:hAnsi="Times New Roman" w:cs="Times New Roman"/>
          <w:sz w:val="28"/>
          <w:szCs w:val="28"/>
        </w:rPr>
        <w:t>Если позвонивший не вызвал пожарную охрану, то нужно немедленно сообщить в пожарную охрану о возникновении по</w:t>
      </w:r>
      <w:r w:rsidR="008C0725" w:rsidRPr="0005458A">
        <w:rPr>
          <w:rFonts w:ascii="Times New Roman" w:hAnsi="Times New Roman" w:cs="Times New Roman"/>
          <w:sz w:val="28"/>
          <w:szCs w:val="28"/>
        </w:rPr>
        <w:t xml:space="preserve">жара и уточнить время прибытия </w:t>
      </w:r>
      <w:r w:rsidRPr="0005458A">
        <w:rPr>
          <w:rFonts w:ascii="Times New Roman" w:hAnsi="Times New Roman" w:cs="Times New Roman"/>
          <w:sz w:val="28"/>
          <w:szCs w:val="28"/>
        </w:rPr>
        <w:t>согласно реальной обстановке.</w:t>
      </w:r>
    </w:p>
    <w:p w:rsidR="00DE0E40" w:rsidRPr="0005458A" w:rsidRDefault="00DE0E40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58A">
        <w:rPr>
          <w:rFonts w:ascii="Times New Roman" w:hAnsi="Times New Roman" w:cs="Times New Roman"/>
          <w:sz w:val="28"/>
          <w:szCs w:val="28"/>
        </w:rPr>
        <w:t>3.</w:t>
      </w:r>
      <w:r w:rsidR="0005458A" w:rsidRPr="0005458A">
        <w:rPr>
          <w:rFonts w:ascii="Times New Roman" w:hAnsi="Times New Roman" w:cs="Times New Roman"/>
          <w:sz w:val="28"/>
          <w:szCs w:val="28"/>
        </w:rPr>
        <w:t xml:space="preserve"> </w:t>
      </w:r>
      <w:r w:rsidRPr="0005458A">
        <w:rPr>
          <w:rFonts w:ascii="Times New Roman" w:hAnsi="Times New Roman" w:cs="Times New Roman"/>
          <w:sz w:val="28"/>
          <w:szCs w:val="28"/>
        </w:rPr>
        <w:t>Принять меры по привлечению сил и средств организаций для локализации пожара и спасению людей и имущества  до прибытия подразделений Государственной противопожарной службы на  территории населенного пункта.</w:t>
      </w:r>
    </w:p>
    <w:p w:rsidR="00DE0E40" w:rsidRPr="0005458A" w:rsidRDefault="00DE0E40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58A">
        <w:rPr>
          <w:rFonts w:ascii="Times New Roman" w:hAnsi="Times New Roman" w:cs="Times New Roman"/>
          <w:sz w:val="28"/>
          <w:szCs w:val="28"/>
        </w:rPr>
        <w:t>4.</w:t>
      </w:r>
      <w:r w:rsidR="0005458A" w:rsidRPr="0005458A">
        <w:rPr>
          <w:rFonts w:ascii="Times New Roman" w:hAnsi="Times New Roman" w:cs="Times New Roman"/>
          <w:sz w:val="28"/>
          <w:szCs w:val="28"/>
        </w:rPr>
        <w:t xml:space="preserve"> </w:t>
      </w:r>
      <w:r w:rsidRPr="0005458A">
        <w:rPr>
          <w:rFonts w:ascii="Times New Roman" w:hAnsi="Times New Roman" w:cs="Times New Roman"/>
          <w:sz w:val="28"/>
          <w:szCs w:val="28"/>
        </w:rPr>
        <w:t xml:space="preserve">Привлекаются силы и средства организаций для тушения пожара и проведения аварийно-спасательных работ </w:t>
      </w:r>
      <w:r w:rsidR="00956201" w:rsidRPr="0005458A">
        <w:rPr>
          <w:rFonts w:ascii="Times New Roman" w:hAnsi="Times New Roman" w:cs="Times New Roman"/>
          <w:sz w:val="28"/>
          <w:szCs w:val="28"/>
        </w:rPr>
        <w:t>согласно плану</w:t>
      </w:r>
      <w:r w:rsidR="008C0725" w:rsidRPr="0005458A">
        <w:rPr>
          <w:rFonts w:ascii="Times New Roman" w:hAnsi="Times New Roman" w:cs="Times New Roman"/>
          <w:sz w:val="28"/>
          <w:szCs w:val="28"/>
        </w:rPr>
        <w:t xml:space="preserve"> </w:t>
      </w:r>
      <w:r w:rsidRPr="0005458A">
        <w:rPr>
          <w:rFonts w:ascii="Times New Roman" w:hAnsi="Times New Roman" w:cs="Times New Roman"/>
          <w:sz w:val="28"/>
          <w:szCs w:val="28"/>
        </w:rPr>
        <w:t>(приложение № 2). Сообщается информация о пожаре добровольной пожарной команде (мобильной группе) и организациям всех форм собственности. Кратко и четко обрисовать событие, назвать адрес (улицу, номер дома, номер квартиры</w:t>
      </w:r>
      <w:r w:rsidRPr="0005458A">
        <w:t xml:space="preserve">), </w:t>
      </w:r>
      <w:r w:rsidRPr="0005458A">
        <w:rPr>
          <w:rFonts w:ascii="Times New Roman" w:hAnsi="Times New Roman" w:cs="Times New Roman"/>
          <w:sz w:val="28"/>
          <w:szCs w:val="28"/>
        </w:rPr>
        <w:t>куда необходимо прибыть для тушения пожара.</w:t>
      </w:r>
    </w:p>
    <w:p w:rsidR="008C0725" w:rsidRPr="0005458A" w:rsidRDefault="008C0725" w:rsidP="000545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</w:tblGrid>
      <w:tr w:rsidR="00DE0E40" w:rsidTr="00DE0E40">
        <w:trPr>
          <w:trHeight w:val="70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40" w:rsidRPr="008C0725" w:rsidRDefault="003846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24.85pt;margin-top:13.6pt;width:0;height:48pt;z-index:251652608" o:connectortype="straight">
                  <v:stroke endarrow="block"/>
                </v:shape>
              </w:pict>
            </w:r>
            <w:r>
              <w:rPr>
                <w:sz w:val="28"/>
                <w:szCs w:val="28"/>
              </w:rPr>
              <w:pict>
                <v:shape id="_x0000_s1028" type="#_x0000_t32" style="position:absolute;margin-left:109.35pt;margin-top:13.6pt;width:115.5pt;height:0;z-index:251653632" o:connectortype="straight"/>
              </w:pict>
            </w:r>
            <w:r w:rsidR="00DE0E40" w:rsidRPr="008C0725">
              <w:rPr>
                <w:rFonts w:ascii="Times New Roman" w:hAnsi="Times New Roman" w:cs="Times New Roman"/>
                <w:sz w:val="28"/>
                <w:szCs w:val="28"/>
              </w:rPr>
              <w:t>Сообщение о пожаре</w:t>
            </w:r>
          </w:p>
        </w:tc>
      </w:tr>
    </w:tbl>
    <w:p w:rsidR="00DE0E40" w:rsidRDefault="00384621" w:rsidP="00DE0E40">
      <w:r>
        <w:rPr>
          <w:sz w:val="28"/>
          <w:szCs w:val="28"/>
        </w:rPr>
        <w:pict>
          <v:shape id="_x0000_s1031" type="#_x0000_t32" style="position:absolute;margin-left:488.7pt;margin-top:65.15pt;width:1.55pt;height:181.7pt;z-index:251658752;mso-position-horizontal-relative:text;mso-position-vertical-relative:text" o:connectortype="straight"/>
        </w:pict>
      </w:r>
      <w:r>
        <w:rPr>
          <w:sz w:val="24"/>
          <w:szCs w:val="24"/>
        </w:rPr>
        <w:pict>
          <v:shape id="_x0000_s1029" type="#_x0000_t32" style="position:absolute;margin-left:77.7pt;margin-top:64.4pt;width:68.25pt;height:51.4pt;flip:x;z-index:25165465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46"/>
        <w:gridCol w:w="2379"/>
      </w:tblGrid>
      <w:tr w:rsidR="00DE0E40" w:rsidTr="008C0725">
        <w:trPr>
          <w:trHeight w:val="1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40" w:rsidRPr="0005458A" w:rsidRDefault="00384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s1038" type="#_x0000_t32" style="position:absolute;left:0;text-align:left;margin-left:45.6pt;margin-top:-27.1pt;width:1.5pt;height:27pt;z-index:251657728" o:connectortype="straight">
                  <v:stroke endarrow="block"/>
                </v:shape>
              </w:pict>
            </w:r>
            <w:r w:rsidR="00DE0E40" w:rsidRPr="0005458A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</w:t>
            </w:r>
            <w:r w:rsidR="00DE0E40" w:rsidRPr="0005458A">
              <w:rPr>
                <w:rFonts w:ascii="Times New Roman" w:hAnsi="Times New Roman" w:cs="Times New Roman"/>
                <w:sz w:val="28"/>
                <w:szCs w:val="28"/>
              </w:rPr>
              <w:br/>
              <w:t>4-31-42, 4-31-35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E40" w:rsidRPr="0005458A" w:rsidRDefault="00384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pict>
                <v:shape id="_x0000_s1030" type="#_x0000_t32" style="position:absolute;left:0;text-align:left;margin-left:-5pt;margin-top:34.4pt;width:45.85pt;height:.05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40" w:rsidRPr="0005458A" w:rsidRDefault="00DE0E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8A">
              <w:rPr>
                <w:rFonts w:ascii="Times New Roman" w:hAnsi="Times New Roman" w:cs="Times New Roman"/>
                <w:sz w:val="28"/>
                <w:szCs w:val="28"/>
              </w:rPr>
              <w:t>ОФПС № 38 ст.Павловская</w:t>
            </w:r>
          </w:p>
          <w:p w:rsidR="00DE0E40" w:rsidRPr="0005458A" w:rsidRDefault="00384621">
            <w:r>
              <w:rPr>
                <w:sz w:val="28"/>
                <w:szCs w:val="28"/>
              </w:rPr>
              <w:pict>
                <v:shape id="_x0000_s1032" type="#_x0000_t32" style="position:absolute;margin-left:113.55pt;margin-top:1.45pt;width:24.75pt;height:.75pt;flip:y;z-index:251659776" o:connectortype="straight"/>
              </w:pict>
            </w:r>
            <w:r w:rsidR="00DE0E40" w:rsidRPr="0005458A">
              <w:rPr>
                <w:rFonts w:ascii="Times New Roman" w:hAnsi="Times New Roman" w:cs="Times New Roman"/>
                <w:sz w:val="28"/>
                <w:szCs w:val="28"/>
              </w:rPr>
              <w:t>01, 3-10-32</w:t>
            </w:r>
          </w:p>
        </w:tc>
      </w:tr>
    </w:tbl>
    <w:tbl>
      <w:tblPr>
        <w:tblpPr w:leftFromText="180" w:rightFromText="180" w:bottomFromText="200" w:vertAnchor="text" w:horzAnchor="margin" w:tblpX="-176" w:tblpY="3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8C0725" w:rsidTr="008C0725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5" w:rsidRPr="008C0725" w:rsidRDefault="008C0725" w:rsidP="008C072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C0725">
              <w:rPr>
                <w:rFonts w:ascii="Times New Roman" w:hAnsi="Times New Roman" w:cs="Times New Roman"/>
                <w:sz w:val="28"/>
                <w:szCs w:val="28"/>
              </w:rPr>
              <w:t>Добровольная пожарная команда (мобильная группа) согласно приложение №2</w:t>
            </w:r>
          </w:p>
        </w:tc>
      </w:tr>
    </w:tbl>
    <w:p w:rsidR="00DE0E40" w:rsidRDefault="00384621" w:rsidP="00DE0E40">
      <w:r>
        <w:rPr>
          <w:sz w:val="28"/>
          <w:szCs w:val="28"/>
        </w:rPr>
        <w:pict>
          <v:shape id="_x0000_s1037" type="#_x0000_t32" style="position:absolute;margin-left:126.85pt;margin-top:.35pt;width:63.65pt;height:24.75pt;z-index:25165670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bottomFromText="200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</w:tblGrid>
      <w:tr w:rsidR="00DE0E40" w:rsidTr="00DE0E40">
        <w:trPr>
          <w:trHeight w:val="123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40" w:rsidRPr="008C0725" w:rsidRDefault="0038462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33" type="#_x0000_t32" style="position:absolute;margin-left:59.7pt;margin-top:92.25pt;width:0;height:8.25pt;z-index:251660800" o:connectortype="straight"/>
              </w:pict>
            </w:r>
            <w:r w:rsidR="00DE0E40" w:rsidRPr="008C0725">
              <w:rPr>
                <w:rFonts w:ascii="Times New Roman" w:hAnsi="Times New Roman" w:cs="Times New Roman"/>
                <w:sz w:val="28"/>
                <w:szCs w:val="28"/>
              </w:rPr>
              <w:t>Организации всех форм собстве</w:t>
            </w:r>
            <w:r w:rsidR="004B04DE" w:rsidRPr="008C0725">
              <w:rPr>
                <w:rFonts w:ascii="Times New Roman" w:hAnsi="Times New Roman" w:cs="Times New Roman"/>
                <w:sz w:val="28"/>
                <w:szCs w:val="28"/>
              </w:rPr>
              <w:t>нности, (согласно приложение № 3</w:t>
            </w:r>
            <w:r w:rsidR="00DE0E40" w:rsidRPr="008C0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E0E40" w:rsidRDefault="00DE0E40" w:rsidP="00DE0E40">
      <w:pPr>
        <w:tabs>
          <w:tab w:val="left" w:pos="1485"/>
        </w:tabs>
      </w:pPr>
      <w:r>
        <w:tab/>
      </w:r>
    </w:p>
    <w:tbl>
      <w:tblPr>
        <w:tblpPr w:leftFromText="180" w:rightFromText="180" w:bottomFromText="200" w:vertAnchor="text" w:horzAnchor="page" w:tblpX="5263" w:tblpY="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</w:tblGrid>
      <w:tr w:rsidR="008C0725" w:rsidTr="008C0725">
        <w:trPr>
          <w:trHeight w:val="97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5" w:rsidRDefault="008C0725" w:rsidP="008C0725">
            <w:pPr>
              <w:ind w:left="36"/>
            </w:pPr>
          </w:p>
          <w:p w:rsidR="008C0725" w:rsidRPr="0005458A" w:rsidRDefault="00384621" w:rsidP="008C0725">
            <w:pPr>
              <w:ind w:left="3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pict>
                <v:shape id="_x0000_s1043" type="#_x0000_t32" style="position:absolute;left:0;text-align:left;margin-left:116.4pt;margin-top:21.7pt;width:195.8pt;height:1.5pt;flip:x;z-index:251666944" o:connectortype="straight">
                  <v:stroke endarrow="block"/>
                </v:shape>
              </w:pict>
            </w:r>
            <w:r>
              <w:pict>
                <v:shape id="_x0000_s1042" type="#_x0000_t32" style="position:absolute;left:0;text-align:left;margin-left:115.65pt;margin-top:3.7pt;width:121.5pt;height:0;flip:x;z-index:251665920" o:connectortype="straight">
                  <v:stroke endarrow="block"/>
                </v:shape>
              </w:pict>
            </w:r>
            <w:r w:rsidR="008C0725" w:rsidRPr="0005458A">
              <w:rPr>
                <w:rFonts w:ascii="Times New Roman" w:hAnsi="Times New Roman" w:cs="Times New Roman"/>
                <w:sz w:val="32"/>
                <w:szCs w:val="32"/>
              </w:rPr>
              <w:t xml:space="preserve">        Пожар</w:t>
            </w:r>
          </w:p>
        </w:tc>
      </w:tr>
    </w:tbl>
    <w:p w:rsidR="00DE0E40" w:rsidRDefault="00384621" w:rsidP="00DE0E40">
      <w:pPr>
        <w:tabs>
          <w:tab w:val="left" w:pos="1485"/>
        </w:tabs>
      </w:pPr>
      <w:r>
        <w:pict>
          <v:shape id="_x0000_s1036" type="#_x0000_t32" style="position:absolute;margin-left:-98.9pt;margin-top:77.4pt;width:105pt;height:0;z-index:251663872;mso-position-horizontal-relative:text;mso-position-vertical-relative:text" o:connectortype="straight">
            <v:stroke endarrow="block"/>
          </v:shape>
        </w:pict>
      </w:r>
    </w:p>
    <w:p w:rsidR="00DE0E40" w:rsidRDefault="00384621" w:rsidP="008C0725">
      <w:pPr>
        <w:tabs>
          <w:tab w:val="left" w:pos="1485"/>
        </w:tabs>
      </w:pPr>
      <w:r>
        <w:rPr>
          <w:noProof/>
        </w:rPr>
        <w:pict>
          <v:shape id="_x0000_s1044" type="#_x0000_t32" style="position:absolute;margin-left:-247.5pt;margin-top:19.05pt;width:.75pt;height:32.95pt;z-index:251667968" o:connectortype="straight"/>
        </w:pict>
      </w:r>
    </w:p>
    <w:p w:rsidR="008C0725" w:rsidRDefault="008C0725" w:rsidP="00DE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E40" w:rsidRDefault="00C6177A" w:rsidP="008C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0725">
        <w:rPr>
          <w:rFonts w:ascii="Times New Roman" w:hAnsi="Times New Roman" w:cs="Times New Roman"/>
          <w:sz w:val="28"/>
          <w:szCs w:val="28"/>
        </w:rPr>
        <w:t>.</w:t>
      </w:r>
      <w:r w:rsid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8C0725">
        <w:rPr>
          <w:rFonts w:ascii="Times New Roman" w:hAnsi="Times New Roman" w:cs="Times New Roman"/>
          <w:sz w:val="28"/>
          <w:szCs w:val="28"/>
        </w:rPr>
        <w:t xml:space="preserve">Основными силами и </w:t>
      </w:r>
      <w:r w:rsidR="00DE0E40">
        <w:rPr>
          <w:rFonts w:ascii="Times New Roman" w:hAnsi="Times New Roman" w:cs="Times New Roman"/>
          <w:sz w:val="28"/>
          <w:szCs w:val="28"/>
        </w:rPr>
        <w:t>средствами для тушения пожаров на территории населенного пункта Веселовского сельского поселения является: ОФПС №38 ст. Павловская.</w:t>
      </w:r>
      <w:r w:rsidR="00266038">
        <w:rPr>
          <w:rFonts w:ascii="Times New Roman" w:hAnsi="Times New Roman" w:cs="Times New Roman"/>
          <w:sz w:val="28"/>
          <w:szCs w:val="28"/>
        </w:rPr>
        <w:t xml:space="preserve"> </w:t>
      </w:r>
      <w:r w:rsidR="00DE0E40">
        <w:rPr>
          <w:rFonts w:ascii="Times New Roman" w:hAnsi="Times New Roman" w:cs="Times New Roman"/>
          <w:sz w:val="28"/>
          <w:szCs w:val="28"/>
        </w:rPr>
        <w:t>Для организации работ по тушению пожаров привлекаются подразделения ведомственной пожарной охраны, добровольной пож</w:t>
      </w:r>
      <w:r w:rsidR="00266038">
        <w:rPr>
          <w:rFonts w:ascii="Times New Roman" w:hAnsi="Times New Roman" w:cs="Times New Roman"/>
          <w:sz w:val="28"/>
          <w:szCs w:val="28"/>
        </w:rPr>
        <w:t>арной команды</w:t>
      </w:r>
      <w:r w:rsidR="008C0725">
        <w:rPr>
          <w:rFonts w:ascii="Times New Roman" w:hAnsi="Times New Roman" w:cs="Times New Roman"/>
          <w:sz w:val="28"/>
          <w:szCs w:val="28"/>
        </w:rPr>
        <w:t xml:space="preserve"> </w:t>
      </w:r>
      <w:r w:rsidR="00266038">
        <w:rPr>
          <w:rFonts w:ascii="Times New Roman" w:hAnsi="Times New Roman" w:cs="Times New Roman"/>
          <w:sz w:val="28"/>
          <w:szCs w:val="28"/>
        </w:rPr>
        <w:t>(мобильной группы),</w:t>
      </w:r>
      <w:r w:rsidR="008C0725">
        <w:rPr>
          <w:rFonts w:ascii="Times New Roman" w:hAnsi="Times New Roman" w:cs="Times New Roman"/>
          <w:sz w:val="28"/>
          <w:szCs w:val="28"/>
        </w:rPr>
        <w:t xml:space="preserve"> </w:t>
      </w:r>
      <w:r w:rsidR="00DE0E40">
        <w:rPr>
          <w:rFonts w:ascii="Times New Roman" w:hAnsi="Times New Roman" w:cs="Times New Roman"/>
          <w:sz w:val="28"/>
          <w:szCs w:val="28"/>
        </w:rPr>
        <w:t>организации всех форм собственности имеющие приспособленную технику для подвоза воды при создающейся угрозе объектам экономики</w:t>
      </w:r>
      <w:r w:rsidR="00266038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</w:t>
      </w:r>
      <w:r w:rsidR="004B04DE">
        <w:rPr>
          <w:rFonts w:ascii="Times New Roman" w:hAnsi="Times New Roman" w:cs="Times New Roman"/>
          <w:sz w:val="28"/>
          <w:szCs w:val="28"/>
        </w:rPr>
        <w:t xml:space="preserve"> и населенному пункту</w:t>
      </w:r>
      <w:r w:rsidR="008C0725">
        <w:rPr>
          <w:rFonts w:ascii="Times New Roman" w:hAnsi="Times New Roman" w:cs="Times New Roman"/>
          <w:sz w:val="28"/>
          <w:szCs w:val="28"/>
        </w:rPr>
        <w:t xml:space="preserve"> </w:t>
      </w:r>
      <w:r w:rsidR="00266038">
        <w:rPr>
          <w:rFonts w:ascii="Times New Roman" w:hAnsi="Times New Roman" w:cs="Times New Roman"/>
          <w:sz w:val="28"/>
          <w:szCs w:val="28"/>
        </w:rPr>
        <w:t>(приложение</w:t>
      </w:r>
      <w:r w:rsidR="004B04DE">
        <w:rPr>
          <w:rFonts w:ascii="Times New Roman" w:hAnsi="Times New Roman" w:cs="Times New Roman"/>
          <w:sz w:val="28"/>
          <w:szCs w:val="28"/>
        </w:rPr>
        <w:t xml:space="preserve"> №2,</w:t>
      </w:r>
      <w:r w:rsidR="008C0725">
        <w:rPr>
          <w:rFonts w:ascii="Times New Roman" w:hAnsi="Times New Roman" w:cs="Times New Roman"/>
          <w:sz w:val="28"/>
          <w:szCs w:val="28"/>
        </w:rPr>
        <w:t xml:space="preserve"> </w:t>
      </w:r>
      <w:r w:rsidR="004B04DE">
        <w:rPr>
          <w:rFonts w:ascii="Times New Roman" w:hAnsi="Times New Roman" w:cs="Times New Roman"/>
          <w:sz w:val="28"/>
          <w:szCs w:val="28"/>
        </w:rPr>
        <w:t>приложение № 3).</w:t>
      </w:r>
    </w:p>
    <w:p w:rsidR="00DE0E40" w:rsidRDefault="00C6177A" w:rsidP="008C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0E40">
        <w:rPr>
          <w:rFonts w:ascii="Times New Roman" w:hAnsi="Times New Roman" w:cs="Times New Roman"/>
          <w:sz w:val="28"/>
          <w:szCs w:val="28"/>
        </w:rPr>
        <w:t>.</w:t>
      </w:r>
      <w:r w:rsid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DE0E40">
        <w:rPr>
          <w:rFonts w:ascii="Times New Roman" w:hAnsi="Times New Roman" w:cs="Times New Roman"/>
          <w:sz w:val="28"/>
          <w:szCs w:val="28"/>
        </w:rPr>
        <w:t>До выезда к месту пожара проводится инструктаж по технике безопасности, правилам поведения в экстремальных условиях.</w:t>
      </w:r>
    </w:p>
    <w:p w:rsidR="00DE0E40" w:rsidRDefault="00C6177A" w:rsidP="008C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0E40">
        <w:rPr>
          <w:rFonts w:ascii="Times New Roman" w:hAnsi="Times New Roman" w:cs="Times New Roman"/>
          <w:sz w:val="28"/>
          <w:szCs w:val="28"/>
        </w:rPr>
        <w:t>.</w:t>
      </w:r>
      <w:r w:rsid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DE0E40">
        <w:rPr>
          <w:rFonts w:ascii="Times New Roman" w:hAnsi="Times New Roman" w:cs="Times New Roman"/>
          <w:sz w:val="28"/>
          <w:szCs w:val="28"/>
        </w:rPr>
        <w:t>Противопожарная техника и транспортные средства организаций, привлекаемые на тушение пожаров, должны быть в исправном состоянии и заправлены горюче-смазочными материалами.</w:t>
      </w:r>
    </w:p>
    <w:p w:rsidR="00CB5140" w:rsidRDefault="00C6177A" w:rsidP="008C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5458A">
        <w:rPr>
          <w:rFonts w:ascii="Times New Roman" w:hAnsi="Times New Roman" w:cs="Times New Roman"/>
          <w:sz w:val="28"/>
          <w:szCs w:val="28"/>
        </w:rPr>
        <w:t xml:space="preserve"> </w:t>
      </w:r>
      <w:r w:rsidR="00DE0E40">
        <w:rPr>
          <w:rFonts w:ascii="Times New Roman" w:hAnsi="Times New Roman" w:cs="Times New Roman"/>
          <w:sz w:val="28"/>
          <w:szCs w:val="28"/>
        </w:rPr>
        <w:t>Оплата труда участвующих в тушении пожаров производится согласно заключенных договоров.</w:t>
      </w:r>
    </w:p>
    <w:p w:rsidR="00DE0E40" w:rsidRDefault="00C6177A" w:rsidP="008C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6038">
        <w:rPr>
          <w:rFonts w:ascii="Times New Roman" w:hAnsi="Times New Roman" w:cs="Times New Roman"/>
          <w:sz w:val="28"/>
          <w:szCs w:val="28"/>
        </w:rPr>
        <w:t>.</w:t>
      </w:r>
      <w:r w:rsidR="00DE0E40">
        <w:rPr>
          <w:rFonts w:ascii="Times New Roman" w:hAnsi="Times New Roman" w:cs="Times New Roman"/>
          <w:sz w:val="28"/>
          <w:szCs w:val="28"/>
        </w:rPr>
        <w:t xml:space="preserve"> За отказ в предоставлении противопожарной техники, транспортных средств руководители всех форм собственности несут ответственность в соответствии с законодательством Российской Федерации.</w:t>
      </w:r>
    </w:p>
    <w:p w:rsidR="00DE0E40" w:rsidRDefault="00DE0E40" w:rsidP="008C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25" w:rsidRDefault="008C0725" w:rsidP="008C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725" w:rsidRDefault="008C0725" w:rsidP="008C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58A" w:rsidRDefault="0005458A" w:rsidP="0005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05458A" w:rsidRDefault="0005458A" w:rsidP="0005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Ю.В.Яковченко</w:t>
      </w:r>
    </w:p>
    <w:p w:rsidR="00CB5140" w:rsidRDefault="00CB5140" w:rsidP="00DE0E40"/>
    <w:p w:rsidR="00CB5140" w:rsidRDefault="00CB5140" w:rsidP="00DE0E40"/>
    <w:p w:rsidR="00FC011C" w:rsidRDefault="00FC011C" w:rsidP="00CB5140">
      <w:pPr>
        <w:pStyle w:val="a3"/>
      </w:pPr>
    </w:p>
    <w:p w:rsidR="005F5F7C" w:rsidRDefault="005F5F7C" w:rsidP="00CB5140">
      <w:pPr>
        <w:pStyle w:val="a3"/>
      </w:pPr>
    </w:p>
    <w:p w:rsidR="005F5F7C" w:rsidRDefault="005F5F7C" w:rsidP="00CB5140">
      <w:pPr>
        <w:pStyle w:val="a3"/>
      </w:pPr>
    </w:p>
    <w:p w:rsidR="005F5F7C" w:rsidRDefault="005F5F7C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                                    </w:t>
      </w:r>
      <w:r w:rsidR="005E3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ПРИЛОЖЕНИЕ №</w:t>
      </w:r>
      <w:r w:rsidR="000545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AA181D">
        <w:rPr>
          <w:rFonts w:ascii="Times New Roman" w:hAnsi="Times New Roman" w:cs="Times New Roman"/>
          <w:sz w:val="28"/>
          <w:szCs w:val="28"/>
        </w:rPr>
        <w:t xml:space="preserve"> к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постановлению  администрации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Веселовского сельского поселения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05458A">
        <w:rPr>
          <w:rFonts w:ascii="Times New Roman" w:hAnsi="Times New Roman"/>
          <w:sz w:val="28"/>
          <w:szCs w:val="28"/>
        </w:rPr>
        <w:t xml:space="preserve">     Павловского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_______________№ _______</w:t>
      </w:r>
    </w:p>
    <w:p w:rsidR="00AA181D" w:rsidRDefault="00AA181D" w:rsidP="00AA181D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</w:p>
    <w:p w:rsidR="005F5F7C" w:rsidRDefault="005F5F7C" w:rsidP="005F5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F5F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ПРИЛОЖЕНИЕ№ 2»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постановлением администрации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Веселовского сельского поселения 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Павловского района</w:t>
      </w:r>
    </w:p>
    <w:p w:rsidR="005F5F7C" w:rsidRDefault="005F5F7C" w:rsidP="005F5F7C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от 15.03.2017 г № 26</w:t>
      </w:r>
    </w:p>
    <w:p w:rsidR="002F6077" w:rsidRPr="0005458A" w:rsidRDefault="002F6077" w:rsidP="0005458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</w:p>
    <w:p w:rsidR="00CB5140" w:rsidRPr="0005458A" w:rsidRDefault="00CB5140" w:rsidP="00054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458A">
        <w:rPr>
          <w:rFonts w:ascii="Times New Roman" w:hAnsi="Times New Roman" w:cs="Times New Roman"/>
          <w:sz w:val="28"/>
          <w:szCs w:val="28"/>
        </w:rPr>
        <w:t>С</w:t>
      </w:r>
      <w:r w:rsidR="0005458A">
        <w:rPr>
          <w:rFonts w:ascii="Times New Roman" w:hAnsi="Times New Roman" w:cs="Times New Roman"/>
          <w:sz w:val="28"/>
          <w:szCs w:val="28"/>
        </w:rPr>
        <w:t>ОСТАВ</w:t>
      </w:r>
    </w:p>
    <w:p w:rsidR="00CB5140" w:rsidRPr="0005458A" w:rsidRDefault="00CB5140" w:rsidP="00054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5458A">
        <w:rPr>
          <w:rFonts w:ascii="Times New Roman" w:hAnsi="Times New Roman" w:cs="Times New Roman"/>
          <w:sz w:val="28"/>
          <w:szCs w:val="28"/>
        </w:rPr>
        <w:t xml:space="preserve">мобильной группы для оказания содействия противопожарным подразделениям и принятия мер по локализации пожара и спасению людей и имущества на территории </w:t>
      </w:r>
      <w:r w:rsidR="00577724" w:rsidRPr="0005458A">
        <w:rPr>
          <w:rFonts w:ascii="Times New Roman" w:hAnsi="Times New Roman" w:cs="Times New Roman"/>
          <w:sz w:val="28"/>
          <w:szCs w:val="28"/>
        </w:rPr>
        <w:t>станицы Веселой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tab/>
      </w:r>
    </w:p>
    <w:p w:rsidR="00CB5140" w:rsidRDefault="00C272A6" w:rsidP="00CB5140">
      <w:pPr>
        <w:pStyle w:val="a3"/>
        <w:tabs>
          <w:tab w:val="left" w:pos="5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5140">
        <w:rPr>
          <w:rFonts w:ascii="Times New Roman" w:hAnsi="Times New Roman"/>
          <w:sz w:val="28"/>
          <w:szCs w:val="28"/>
        </w:rPr>
        <w:t>. Донцов Сергей Васильевич</w:t>
      </w:r>
      <w:r w:rsidR="00CB5140">
        <w:rPr>
          <w:rFonts w:ascii="Times New Roman" w:hAnsi="Times New Roman"/>
          <w:sz w:val="28"/>
          <w:szCs w:val="28"/>
        </w:rPr>
        <w:tab/>
        <w:t xml:space="preserve">  8(900)233-86-63</w:t>
      </w:r>
    </w:p>
    <w:p w:rsidR="00CB5140" w:rsidRDefault="00CB5140" w:rsidP="00CB5140">
      <w:pPr>
        <w:pStyle w:val="a3"/>
        <w:tabs>
          <w:tab w:val="left" w:pos="5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4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ст.Веселая, ул.Ленина 74  </w:t>
      </w:r>
    </w:p>
    <w:p w:rsidR="0005458A" w:rsidRDefault="0005458A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CB5140" w:rsidRDefault="00C272A6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5140">
        <w:rPr>
          <w:rFonts w:ascii="Times New Roman" w:hAnsi="Times New Roman"/>
          <w:sz w:val="28"/>
          <w:szCs w:val="28"/>
        </w:rPr>
        <w:t>. Леонидов Николай Владимирович                      8(903)453-07-79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4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ст.Веселая, ул.Кирова 75-А</w:t>
      </w:r>
      <w:r>
        <w:rPr>
          <w:rFonts w:ascii="Times New Roman" w:hAnsi="Times New Roman"/>
          <w:sz w:val="28"/>
          <w:szCs w:val="28"/>
        </w:rPr>
        <w:tab/>
      </w:r>
    </w:p>
    <w:p w:rsidR="0005458A" w:rsidRDefault="0005458A" w:rsidP="00CB5140">
      <w:pPr>
        <w:pStyle w:val="a3"/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CB5140" w:rsidRDefault="00C272A6" w:rsidP="00CB5140">
      <w:pPr>
        <w:pStyle w:val="a3"/>
        <w:tabs>
          <w:tab w:val="left" w:pos="5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5140">
        <w:rPr>
          <w:rFonts w:ascii="Times New Roman" w:hAnsi="Times New Roman"/>
          <w:sz w:val="28"/>
          <w:szCs w:val="28"/>
        </w:rPr>
        <w:t>.</w:t>
      </w:r>
      <w:r w:rsidR="00886EC7">
        <w:rPr>
          <w:rFonts w:ascii="Times New Roman" w:hAnsi="Times New Roman"/>
          <w:sz w:val="28"/>
          <w:szCs w:val="28"/>
        </w:rPr>
        <w:t xml:space="preserve"> </w:t>
      </w:r>
      <w:r w:rsidR="00CB5140">
        <w:rPr>
          <w:rFonts w:ascii="Times New Roman" w:hAnsi="Times New Roman"/>
          <w:sz w:val="28"/>
          <w:szCs w:val="28"/>
        </w:rPr>
        <w:t>Новиков Виктор Николаевич</w:t>
      </w:r>
      <w:r w:rsidR="00CB5140">
        <w:rPr>
          <w:rFonts w:ascii="Times New Roman" w:hAnsi="Times New Roman"/>
          <w:sz w:val="28"/>
          <w:szCs w:val="28"/>
        </w:rPr>
        <w:tab/>
        <w:t xml:space="preserve">  8(918)940-73-42</w:t>
      </w:r>
    </w:p>
    <w:p w:rsidR="00CB5140" w:rsidRDefault="00CB5140" w:rsidP="00CB5140">
      <w:pPr>
        <w:pStyle w:val="a3"/>
        <w:tabs>
          <w:tab w:val="left" w:pos="5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4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ст.Веселая, ул.Ленина 46</w:t>
      </w:r>
    </w:p>
    <w:p w:rsidR="0005458A" w:rsidRDefault="0005458A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CB5140" w:rsidRDefault="00C272A6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5140">
        <w:rPr>
          <w:rFonts w:ascii="Times New Roman" w:hAnsi="Times New Roman"/>
          <w:sz w:val="28"/>
          <w:szCs w:val="28"/>
        </w:rPr>
        <w:t>.</w:t>
      </w:r>
      <w:r w:rsidR="00886EC7">
        <w:rPr>
          <w:rFonts w:ascii="Times New Roman" w:hAnsi="Times New Roman"/>
          <w:sz w:val="28"/>
          <w:szCs w:val="28"/>
        </w:rPr>
        <w:t xml:space="preserve"> </w:t>
      </w:r>
      <w:r w:rsidR="00CB5140">
        <w:rPr>
          <w:rFonts w:ascii="Times New Roman" w:hAnsi="Times New Roman"/>
          <w:sz w:val="28"/>
          <w:szCs w:val="28"/>
        </w:rPr>
        <w:t>Тренин Николай Владимирович                          8(918)674-76-87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4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ст.Веселая, ул.Комсомольская 60</w:t>
      </w:r>
    </w:p>
    <w:p w:rsidR="0005458A" w:rsidRDefault="0005458A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CB5140" w:rsidRDefault="00C272A6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5140">
        <w:rPr>
          <w:rFonts w:ascii="Times New Roman" w:hAnsi="Times New Roman"/>
          <w:sz w:val="28"/>
          <w:szCs w:val="28"/>
        </w:rPr>
        <w:t>.</w:t>
      </w:r>
      <w:r w:rsidR="00886EC7">
        <w:rPr>
          <w:rFonts w:ascii="Times New Roman" w:hAnsi="Times New Roman"/>
          <w:sz w:val="28"/>
          <w:szCs w:val="28"/>
        </w:rPr>
        <w:t xml:space="preserve"> </w:t>
      </w:r>
      <w:r w:rsidR="00CB5140">
        <w:rPr>
          <w:rFonts w:ascii="Times New Roman" w:hAnsi="Times New Roman"/>
          <w:sz w:val="28"/>
          <w:szCs w:val="28"/>
        </w:rPr>
        <w:t>Мороз Олег Васильевич</w:t>
      </w:r>
      <w:r w:rsidR="00CB5140">
        <w:rPr>
          <w:rFonts w:ascii="Times New Roman" w:hAnsi="Times New Roman"/>
          <w:sz w:val="28"/>
          <w:szCs w:val="28"/>
        </w:rPr>
        <w:tab/>
        <w:t xml:space="preserve">                                  8(918)-211-85-06             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ст. Веселая, ул. Ленина 52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05458A" w:rsidRPr="00C272A6" w:rsidRDefault="0005458A" w:rsidP="00CB51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8A" w:rsidRDefault="0005458A" w:rsidP="0005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05458A" w:rsidRDefault="0005458A" w:rsidP="0005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Ю.В.Яковченко</w:t>
      </w:r>
    </w:p>
    <w:p w:rsidR="00CB5140" w:rsidRDefault="00CB5140" w:rsidP="00CB5140">
      <w:pPr>
        <w:pStyle w:val="a3"/>
      </w:pPr>
      <w:r>
        <w:br/>
      </w:r>
    </w:p>
    <w:p w:rsidR="002F6077" w:rsidRDefault="002F6077" w:rsidP="00CB5140">
      <w:pPr>
        <w:pStyle w:val="a3"/>
      </w:pPr>
    </w:p>
    <w:p w:rsidR="0005458A" w:rsidRDefault="0005458A" w:rsidP="00CB5140">
      <w:pPr>
        <w:pStyle w:val="a3"/>
      </w:pPr>
    </w:p>
    <w:p w:rsidR="005F5F7C" w:rsidRDefault="005F5F7C" w:rsidP="00CB5140">
      <w:pPr>
        <w:pStyle w:val="a3"/>
      </w:pPr>
    </w:p>
    <w:p w:rsidR="005F5F7C" w:rsidRDefault="005F5F7C" w:rsidP="00CB5140">
      <w:pPr>
        <w:pStyle w:val="a3"/>
      </w:pPr>
    </w:p>
    <w:p w:rsidR="005F5F7C" w:rsidRDefault="005F5F7C" w:rsidP="00CB5140">
      <w:pPr>
        <w:pStyle w:val="a3"/>
      </w:pPr>
    </w:p>
    <w:p w:rsidR="005F5F7C" w:rsidRDefault="005F5F7C" w:rsidP="00CB5140">
      <w:pPr>
        <w:pStyle w:val="a3"/>
      </w:pPr>
    </w:p>
    <w:p w:rsidR="005F5F7C" w:rsidRDefault="005F5F7C" w:rsidP="00CB5140">
      <w:pPr>
        <w:pStyle w:val="a3"/>
      </w:pP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lastRenderedPageBreak/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</w:t>
      </w:r>
      <w:r w:rsidR="000545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AA181D">
        <w:rPr>
          <w:rFonts w:ascii="Times New Roman" w:hAnsi="Times New Roman" w:cs="Times New Roman"/>
          <w:sz w:val="28"/>
          <w:szCs w:val="28"/>
        </w:rPr>
        <w:t xml:space="preserve"> к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постановлению  администрации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Веселовского сельского поселения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54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458A">
        <w:rPr>
          <w:rFonts w:ascii="Times New Roman" w:hAnsi="Times New Roman"/>
          <w:sz w:val="28"/>
          <w:szCs w:val="28"/>
        </w:rPr>
        <w:t xml:space="preserve">    Павловского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_______________№ _______</w:t>
      </w:r>
    </w:p>
    <w:p w:rsidR="005F5F7C" w:rsidRDefault="005F5F7C" w:rsidP="00AA181D">
      <w:pPr>
        <w:pStyle w:val="a3"/>
        <w:rPr>
          <w:rFonts w:ascii="Times New Roman" w:hAnsi="Times New Roman"/>
          <w:sz w:val="28"/>
          <w:szCs w:val="28"/>
        </w:rPr>
      </w:pPr>
    </w:p>
    <w:p w:rsidR="005F5F7C" w:rsidRDefault="005F5F7C" w:rsidP="005F5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5F5F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ПРИЛОЖЕНИЕ№ 3»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постановлением администрации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Веселовского сельского поселения 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Павловского района</w:t>
      </w:r>
    </w:p>
    <w:p w:rsidR="005F5F7C" w:rsidRDefault="005F5F7C" w:rsidP="005F5F7C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от 15.03.2017 г № 26</w:t>
      </w:r>
    </w:p>
    <w:p w:rsidR="00FC011C" w:rsidRDefault="00FC011C" w:rsidP="00CB5140">
      <w:pPr>
        <w:pStyle w:val="a3"/>
      </w:pPr>
    </w:p>
    <w:p w:rsidR="00C6177A" w:rsidRDefault="00FC011C" w:rsidP="00CB5140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05458A">
        <w:t xml:space="preserve">                            </w:t>
      </w:r>
    </w:p>
    <w:p w:rsidR="00CB5140" w:rsidRDefault="00CB5140" w:rsidP="0005458A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Резерв инженерной техники для оказания содействия противопожарным подразделениям и принятия мер по локализации пожара на территории </w:t>
      </w:r>
      <w:r w:rsidR="00577724">
        <w:rPr>
          <w:rFonts w:ascii="Times New Roman" w:hAnsi="Times New Roman"/>
          <w:b/>
          <w:sz w:val="28"/>
          <w:szCs w:val="28"/>
        </w:rPr>
        <w:t>станицы Веселой</w:t>
      </w:r>
    </w:p>
    <w:p w:rsidR="00CB5140" w:rsidRDefault="00CB5140" w:rsidP="00CB5140">
      <w:pPr>
        <w:pStyle w:val="a3"/>
        <w:jc w:val="center"/>
        <w:rPr>
          <w:rFonts w:ascii="Calibri" w:hAnsi="Calibri"/>
          <w:b/>
        </w:rPr>
      </w:pPr>
    </w:p>
    <w:p w:rsidR="00CB5140" w:rsidRDefault="00CB5140" w:rsidP="00CB5140">
      <w:pPr>
        <w:pStyle w:val="a3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545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Техника для опашки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2. Передвижные цистерны</w:t>
      </w:r>
    </w:p>
    <w:p w:rsidR="00CB5140" w:rsidRDefault="00CB5140" w:rsidP="00CB514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5140" w:rsidRDefault="00CB5140" w:rsidP="00CB51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КФХ «Пилипенко»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Тр-р МТЗ-80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Тр-р МТЗ-80,</w:t>
      </w:r>
      <w:r w:rsidR="00886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цистерна 4 куб.м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Тр-ст Пилипенко Юрий Иванович</w:t>
      </w:r>
      <w:r>
        <w:rPr>
          <w:rFonts w:ascii="Times New Roman" w:hAnsi="Times New Roman"/>
          <w:sz w:val="28"/>
          <w:szCs w:val="28"/>
        </w:rPr>
        <w:tab/>
        <w:t xml:space="preserve">           Тр-ст Пилипенко Юрий Иванович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Сот.тел.8(905)47-25-983</w:t>
      </w:r>
      <w:r>
        <w:rPr>
          <w:rFonts w:ascii="Times New Roman" w:hAnsi="Times New Roman"/>
          <w:sz w:val="28"/>
          <w:szCs w:val="28"/>
        </w:rPr>
        <w:tab/>
        <w:t xml:space="preserve">                     Сот.тел.8(905)47-25-983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CB5140" w:rsidRDefault="00CB5140" w:rsidP="00CB51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КФХ «</w:t>
      </w:r>
      <w:r w:rsidR="00886EC7">
        <w:rPr>
          <w:rFonts w:ascii="Times New Roman" w:hAnsi="Times New Roman"/>
          <w:b/>
          <w:sz w:val="28"/>
          <w:szCs w:val="28"/>
        </w:rPr>
        <w:t>Шепель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Тр-р МТЗ-8</w:t>
      </w:r>
      <w:r w:rsidR="00886E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Тр-р МТЗ-8</w:t>
      </w:r>
      <w:r w:rsidR="00886E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цистерна 5 куб.м</w:t>
      </w:r>
    </w:p>
    <w:p w:rsidR="00CB5140" w:rsidRDefault="00CB5140" w:rsidP="00CB5140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Тр-ст </w:t>
      </w:r>
      <w:r w:rsidR="00886EC7">
        <w:rPr>
          <w:rFonts w:ascii="Times New Roman" w:hAnsi="Times New Roman"/>
          <w:sz w:val="28"/>
          <w:szCs w:val="28"/>
        </w:rPr>
        <w:t xml:space="preserve">Шепель Николай Иванович    </w:t>
      </w:r>
      <w:r>
        <w:rPr>
          <w:rFonts w:ascii="Times New Roman" w:hAnsi="Times New Roman"/>
          <w:sz w:val="28"/>
          <w:szCs w:val="28"/>
        </w:rPr>
        <w:tab/>
        <w:t xml:space="preserve"> Тр-ст </w:t>
      </w:r>
      <w:r w:rsidR="00886EC7">
        <w:rPr>
          <w:rFonts w:ascii="Times New Roman" w:hAnsi="Times New Roman"/>
          <w:sz w:val="28"/>
          <w:szCs w:val="28"/>
        </w:rPr>
        <w:t>Шепель Николай Иванович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Сот.тел.8(918)01-</w:t>
      </w:r>
      <w:r w:rsidR="00886EC7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-</w:t>
      </w:r>
      <w:r w:rsidR="00886EC7">
        <w:rPr>
          <w:rFonts w:ascii="Times New Roman" w:hAnsi="Times New Roman"/>
          <w:sz w:val="28"/>
          <w:szCs w:val="28"/>
        </w:rPr>
        <w:t>875</w:t>
      </w:r>
      <w:r w:rsidR="00886EC7">
        <w:rPr>
          <w:rFonts w:ascii="Times New Roman" w:hAnsi="Times New Roman"/>
          <w:sz w:val="28"/>
          <w:szCs w:val="28"/>
        </w:rPr>
        <w:tab/>
        <w:t xml:space="preserve">                     Сот.тел.</w:t>
      </w:r>
      <w:r w:rsidR="00886EC7" w:rsidRPr="00886EC7">
        <w:rPr>
          <w:rFonts w:ascii="Times New Roman" w:hAnsi="Times New Roman"/>
          <w:sz w:val="28"/>
          <w:szCs w:val="28"/>
        </w:rPr>
        <w:t xml:space="preserve"> </w:t>
      </w:r>
      <w:r w:rsidR="00886EC7">
        <w:rPr>
          <w:rFonts w:ascii="Times New Roman" w:hAnsi="Times New Roman"/>
          <w:sz w:val="28"/>
          <w:szCs w:val="28"/>
        </w:rPr>
        <w:t>8(918)01-94-875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CB5140" w:rsidRDefault="00CB5140" w:rsidP="00CB51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КФХ «Быков»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Тр-р  МТЗ-82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Тр-р МТЗ-82, цистерна 4 куб.м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Тр-ст  Быков Виктор Викторович    </w:t>
      </w:r>
      <w:r>
        <w:rPr>
          <w:rFonts w:ascii="Times New Roman" w:hAnsi="Times New Roman"/>
          <w:sz w:val="28"/>
          <w:szCs w:val="28"/>
        </w:rPr>
        <w:tab/>
        <w:t xml:space="preserve"> Тр-ст Быков Виктор Викторович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Сот.тел.8(918)38-11-448</w:t>
      </w:r>
      <w:r>
        <w:rPr>
          <w:rFonts w:ascii="Times New Roman" w:hAnsi="Times New Roman"/>
          <w:sz w:val="28"/>
          <w:szCs w:val="28"/>
        </w:rPr>
        <w:tab/>
        <w:t xml:space="preserve">                     Сот.тел.8(918)38-11-448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</w:p>
    <w:p w:rsidR="00CB5140" w:rsidRDefault="00CB5140" w:rsidP="00CB51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КФХ «Подставкина»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Тр-р Т-150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Тр-р Т-150, цистерна 8 куб.м</w:t>
      </w:r>
    </w:p>
    <w:p w:rsidR="00CB5140" w:rsidRDefault="00CB5140" w:rsidP="00CB51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Тр-ст Кульпинов Сергей Андреевич</w:t>
      </w:r>
      <w:r>
        <w:rPr>
          <w:rFonts w:ascii="Times New Roman" w:hAnsi="Times New Roman"/>
          <w:sz w:val="28"/>
          <w:szCs w:val="28"/>
        </w:rPr>
        <w:tab/>
        <w:t>Тр-ст Кульпинов Сергей Андреевич</w:t>
      </w:r>
    </w:p>
    <w:p w:rsidR="00834D27" w:rsidRDefault="00CB5140" w:rsidP="00834D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Сот.тел.8(905)40-46-872</w:t>
      </w:r>
      <w:r>
        <w:rPr>
          <w:rFonts w:ascii="Times New Roman" w:hAnsi="Times New Roman"/>
          <w:sz w:val="28"/>
          <w:szCs w:val="28"/>
        </w:rPr>
        <w:tab/>
        <w:t xml:space="preserve">                     Сот.тел 8(905)40-46-872</w:t>
      </w:r>
    </w:p>
    <w:p w:rsidR="00834D27" w:rsidRDefault="00834D27" w:rsidP="00834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901" w:rsidRDefault="00674901" w:rsidP="00834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2A6" w:rsidRDefault="00C272A6" w:rsidP="00834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8A" w:rsidRDefault="0005458A" w:rsidP="0005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05458A" w:rsidRDefault="0005458A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Ю.В.Яковченко</w:t>
      </w:r>
    </w:p>
    <w:p w:rsidR="00FC011C" w:rsidRDefault="00FC011C" w:rsidP="004B04DE">
      <w:pPr>
        <w:pStyle w:val="a3"/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054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ПРИЛОЖЕНИЕ №</w:t>
      </w:r>
      <w:r w:rsidR="0005458A">
        <w:rPr>
          <w:rFonts w:ascii="Times New Roman" w:hAnsi="Times New Roman"/>
          <w:sz w:val="28"/>
          <w:szCs w:val="28"/>
        </w:rPr>
        <w:t xml:space="preserve"> </w:t>
      </w:r>
      <w:r w:rsidR="005F5F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AA181D">
        <w:rPr>
          <w:rFonts w:ascii="Times New Roman" w:hAnsi="Times New Roman" w:cs="Times New Roman"/>
          <w:sz w:val="28"/>
          <w:szCs w:val="28"/>
        </w:rPr>
        <w:t xml:space="preserve"> к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постановлению  администрации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Веселовского сельского поселения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80B21">
        <w:rPr>
          <w:rFonts w:ascii="Times New Roman" w:hAnsi="Times New Roman"/>
          <w:sz w:val="28"/>
          <w:szCs w:val="28"/>
        </w:rPr>
        <w:t xml:space="preserve">       Павловского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2F6077" w:rsidRPr="007C2A4E" w:rsidRDefault="00AA181D" w:rsidP="007C2A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_______________№ _______</w:t>
      </w:r>
      <w:r w:rsidR="00834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042D9" w:rsidRDefault="00834D27" w:rsidP="00AA4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3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C2A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3F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C60">
        <w:rPr>
          <w:rFonts w:ascii="Times New Roman" w:hAnsi="Times New Roman" w:cs="Times New Roman"/>
          <w:sz w:val="28"/>
          <w:szCs w:val="28"/>
        </w:rPr>
        <w:tab/>
      </w:r>
      <w:r w:rsidR="00804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5F5F7C" w:rsidRDefault="005F5F7C" w:rsidP="005F5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5F5F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ПРИЛОЖЕНИЕ№ 5»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постановлением администрации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Веселовского сельского поселения 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Павловского района</w:t>
      </w:r>
    </w:p>
    <w:p w:rsidR="005F5F7C" w:rsidRDefault="005F5F7C" w:rsidP="005F5F7C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от 15.03.2017 г № 26</w:t>
      </w:r>
    </w:p>
    <w:p w:rsidR="00834D27" w:rsidRDefault="00834D27" w:rsidP="00834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A4E" w:rsidRDefault="00834D27" w:rsidP="007C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4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083FB8" w:rsidRPr="007C2A4E">
        <w:rPr>
          <w:rFonts w:ascii="Times New Roman" w:hAnsi="Times New Roman" w:cs="Times New Roman"/>
          <w:b/>
          <w:sz w:val="28"/>
          <w:szCs w:val="28"/>
        </w:rPr>
        <w:t xml:space="preserve">и схема расположения </w:t>
      </w:r>
      <w:r w:rsidR="002F6077" w:rsidRPr="007C2A4E">
        <w:rPr>
          <w:rFonts w:ascii="Times New Roman" w:hAnsi="Times New Roman" w:cs="Times New Roman"/>
          <w:b/>
          <w:sz w:val="28"/>
          <w:szCs w:val="28"/>
        </w:rPr>
        <w:t xml:space="preserve"> источников </w:t>
      </w:r>
      <w:r w:rsidRPr="007C2A4E">
        <w:rPr>
          <w:rFonts w:ascii="Times New Roman" w:hAnsi="Times New Roman" w:cs="Times New Roman"/>
          <w:b/>
          <w:sz w:val="28"/>
          <w:szCs w:val="28"/>
        </w:rPr>
        <w:t>наружного пр</w:t>
      </w:r>
      <w:r w:rsidR="007C2A4E">
        <w:rPr>
          <w:rFonts w:ascii="Times New Roman" w:hAnsi="Times New Roman" w:cs="Times New Roman"/>
          <w:b/>
          <w:sz w:val="28"/>
          <w:szCs w:val="28"/>
        </w:rPr>
        <w:t xml:space="preserve">отивопожарного водоснабжения </w:t>
      </w:r>
      <w:r w:rsidRPr="007C2A4E">
        <w:rPr>
          <w:rFonts w:ascii="Times New Roman" w:hAnsi="Times New Roman" w:cs="Times New Roman"/>
          <w:b/>
          <w:sz w:val="28"/>
          <w:szCs w:val="28"/>
        </w:rPr>
        <w:t xml:space="preserve">находящихся на территории </w:t>
      </w:r>
    </w:p>
    <w:p w:rsidR="00834D27" w:rsidRPr="007C2A4E" w:rsidRDefault="00834D27" w:rsidP="007C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4E">
        <w:rPr>
          <w:rFonts w:ascii="Times New Roman" w:hAnsi="Times New Roman" w:cs="Times New Roman"/>
          <w:b/>
          <w:sz w:val="28"/>
          <w:szCs w:val="28"/>
        </w:rPr>
        <w:t>станицы Веселой</w:t>
      </w:r>
    </w:p>
    <w:p w:rsidR="007C2A4E" w:rsidRPr="007C2A4E" w:rsidRDefault="007C2A4E" w:rsidP="007C2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0"/>
        <w:gridCol w:w="2313"/>
        <w:gridCol w:w="12"/>
        <w:gridCol w:w="2430"/>
        <w:gridCol w:w="1990"/>
        <w:gridCol w:w="11"/>
        <w:gridCol w:w="2131"/>
      </w:tblGrid>
      <w:tr w:rsidR="00834D27" w:rsidTr="007B42BA"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источника НПВ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в собственности которого находится источник НПВ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Вид источника НПВ(пожарный гидрант, пожарный водоем)</w:t>
            </w:r>
          </w:p>
        </w:tc>
      </w:tr>
      <w:tr w:rsidR="00834D27" w:rsidTr="007B42BA"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ст.Веселая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0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  №52</w:t>
            </w:r>
            <w:r w:rsidR="00834D27" w:rsidRPr="004B04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МУП «Восточное»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834D27" w:rsidTr="007B42BA"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ст.Веселая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 xml:space="preserve">ул.Октябрьская №43 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МУП «Восточное»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834D27" w:rsidTr="00083FB8">
        <w:trPr>
          <w:trHeight w:val="670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ст.Веселая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ул.Ленина № 23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МУП «Восточное»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D27" w:rsidRPr="004B04DE" w:rsidRDefault="0083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083FB8" w:rsidTr="00083FB8">
        <w:trPr>
          <w:trHeight w:val="538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ст.Веселая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41Д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МУП «Восточное»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083FB8" w:rsidTr="007B42BA"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ст.Веселая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ул.Чапаева № 64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МУП «Восточное»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083FB8" w:rsidTr="007B42BA"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ст.Веселая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ул.Чапаева № 95 А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МУП «Восточное»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B8" w:rsidRPr="004B04DE" w:rsidRDefault="0008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083FB8" w:rsidTr="007B42BA">
        <w:trPr>
          <w:trHeight w:val="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B8" w:rsidRPr="004B04DE" w:rsidRDefault="008042D9" w:rsidP="0080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3FB8" w:rsidRPr="004B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FB8" w:rsidRPr="004B04DE" w:rsidRDefault="00083FB8" w:rsidP="002513E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ст Веселая</w:t>
            </w:r>
          </w:p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 xml:space="preserve">ул.Пролетарская    </w:t>
            </w:r>
          </w:p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(территория пляжа)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E">
              <w:rPr>
                <w:rFonts w:ascii="Times New Roman" w:hAnsi="Times New Roman" w:cs="Times New Roman"/>
                <w:sz w:val="24"/>
                <w:szCs w:val="24"/>
              </w:rPr>
              <w:t>река Веселая</w:t>
            </w:r>
          </w:p>
          <w:p w:rsidR="00083FB8" w:rsidRPr="004B04DE" w:rsidRDefault="00083FB8" w:rsidP="0025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2D9" w:rsidRDefault="008042D9" w:rsidP="00083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D9" w:rsidRDefault="008042D9" w:rsidP="00083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D9" w:rsidRDefault="008042D9" w:rsidP="00083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A4E" w:rsidRDefault="007C2A4E" w:rsidP="007C2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FC011C" w:rsidRDefault="007C2A4E" w:rsidP="00083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Ю.В.Яковченко</w:t>
      </w:r>
    </w:p>
    <w:p w:rsidR="005F5F7C" w:rsidRDefault="005F5F7C" w:rsidP="00083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F7C" w:rsidRDefault="005F5F7C" w:rsidP="00083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F7C" w:rsidRDefault="005F5F7C" w:rsidP="00083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 №</w:t>
      </w:r>
      <w:r w:rsidR="005F5F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AA181D">
        <w:rPr>
          <w:rFonts w:ascii="Times New Roman" w:hAnsi="Times New Roman" w:cs="Times New Roman"/>
          <w:sz w:val="28"/>
          <w:szCs w:val="28"/>
        </w:rPr>
        <w:t xml:space="preserve"> к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постановлению  администрации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Веселовского сельского поселения 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7C2A4E">
        <w:rPr>
          <w:rFonts w:ascii="Times New Roman" w:hAnsi="Times New Roman"/>
          <w:sz w:val="28"/>
          <w:szCs w:val="28"/>
        </w:rPr>
        <w:t xml:space="preserve">Павловского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AA181D" w:rsidRDefault="00AA181D" w:rsidP="00AA18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_______________№ _______</w:t>
      </w:r>
    </w:p>
    <w:p w:rsidR="00AA181D" w:rsidRDefault="00AA181D" w:rsidP="00AA181D">
      <w:pPr>
        <w:pStyle w:val="a3"/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</w:p>
    <w:p w:rsidR="005F5F7C" w:rsidRDefault="005F5F7C" w:rsidP="005F5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F5F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ПРИЛОЖЕНИЕ№ 6»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постановлением администрации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Веселовского сельского поселения </w:t>
      </w:r>
    </w:p>
    <w:p w:rsidR="005F5F7C" w:rsidRDefault="005F5F7C" w:rsidP="005F5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Павловского района</w:t>
      </w:r>
    </w:p>
    <w:p w:rsidR="005F5F7C" w:rsidRDefault="005F5F7C" w:rsidP="005F5F7C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от 15.03.2017 г № 26</w:t>
      </w:r>
    </w:p>
    <w:p w:rsidR="00AA181D" w:rsidRDefault="00AA181D" w:rsidP="00FE62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2BB" w:rsidRDefault="00FE62BB" w:rsidP="007C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4E"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 предприятий и </w:t>
      </w:r>
      <w:r w:rsidR="00956201" w:rsidRPr="007C2A4E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="00886EC7" w:rsidRPr="007C2A4E">
        <w:rPr>
          <w:rFonts w:ascii="Times New Roman" w:hAnsi="Times New Roman" w:cs="Times New Roman"/>
          <w:b/>
          <w:sz w:val="28"/>
          <w:szCs w:val="28"/>
        </w:rPr>
        <w:t xml:space="preserve"> находящихся на территории </w:t>
      </w:r>
      <w:r w:rsidRPr="007C2A4E">
        <w:rPr>
          <w:rFonts w:ascii="Times New Roman" w:hAnsi="Times New Roman" w:cs="Times New Roman"/>
          <w:b/>
          <w:sz w:val="28"/>
          <w:szCs w:val="28"/>
        </w:rPr>
        <w:t>станицы Веселой, которые информируются о возникновении пожара и ходе его тушения</w:t>
      </w:r>
    </w:p>
    <w:p w:rsidR="007C2A4E" w:rsidRPr="007C2A4E" w:rsidRDefault="007C2A4E" w:rsidP="007C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2693"/>
        <w:gridCol w:w="2517"/>
      </w:tblGrid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предприятий и организаций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2BB" w:rsidRDefault="00FE62B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Веселовского с/поселения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Яковченко Юрий Вячеславович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8(86191)4-31-42</w:t>
            </w:r>
          </w:p>
          <w:p w:rsidR="00FE62BB" w:rsidRDefault="00FE62BB" w:rsidP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FC01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2A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2A4E">
              <w:rPr>
                <w:rFonts w:ascii="Times New Roman" w:hAnsi="Times New Roman" w:cs="Times New Roman"/>
                <w:sz w:val="28"/>
                <w:szCs w:val="28"/>
              </w:rPr>
              <w:t>85-28-222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полиции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C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Мелета Александр Николаевич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 w:rsidP="00FC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FC011C">
              <w:rPr>
                <w:rFonts w:ascii="Times New Roman" w:hAnsi="Times New Roman" w:cs="Times New Roman"/>
                <w:sz w:val="28"/>
                <w:szCs w:val="28"/>
              </w:rPr>
              <w:t>86191)4-31-31              8(961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011C">
              <w:rPr>
                <w:rFonts w:ascii="Times New Roman" w:hAnsi="Times New Roman" w:cs="Times New Roman"/>
                <w:sz w:val="28"/>
                <w:szCs w:val="28"/>
              </w:rPr>
              <w:t>851-95-55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 w:rsidP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7C2A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№14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Лариса Витальевна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8(86191)4-32-39              </w:t>
            </w:r>
          </w:p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8(918)952-61-85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 w:rsidP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7C2A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СОШ №5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Светлана Ивановна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8(86191)4-31-21              </w:t>
            </w:r>
          </w:p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8(964)892-01-45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«ДК» Веселовского с/поселения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Елена Петровна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8(86191)4-31-45              </w:t>
            </w:r>
          </w:p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8(905)438-35-79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4E" w:rsidRDefault="00FE62BB" w:rsidP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</w:t>
            </w:r>
          </w:p>
          <w:p w:rsidR="00FE62BB" w:rsidRDefault="00FE62BB" w:rsidP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«Восточное»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A9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Донцов Сергей Васильевич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8(86191)4-36-00            </w:t>
            </w:r>
          </w:p>
          <w:p w:rsidR="00FE62BB" w:rsidRDefault="00A90D52" w:rsidP="00A9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8(964</w:t>
            </w:r>
            <w:r w:rsidR="00FE62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936-53-89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 Веселовского участка ветеринарного управления МО Павловского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88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Леонид Александрович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8(86191)4-32-25</w:t>
            </w:r>
          </w:p>
          <w:p w:rsidR="00FE62BB" w:rsidRDefault="00FE62BB" w:rsidP="0088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886EC7">
              <w:rPr>
                <w:rFonts w:ascii="Times New Roman" w:hAnsi="Times New Roman" w:cs="Times New Roman"/>
                <w:sz w:val="28"/>
                <w:szCs w:val="28"/>
              </w:rPr>
              <w:t>918)217-16-20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ОПС «Веселая»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Светлана Вячеславовна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8(86191)4-31-46 8(952)842-58-76           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Веселовского сетевого участка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C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</w:t>
            </w:r>
            <w:r w:rsidR="0070240E">
              <w:rPr>
                <w:rFonts w:ascii="Times New Roman" w:hAnsi="Times New Roman" w:cs="Times New Roman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 w:rsidP="00A9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8(86191)4-32-27 8(</w:t>
            </w:r>
            <w:r w:rsidR="00A90D52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0D52">
              <w:rPr>
                <w:rFonts w:ascii="Times New Roman" w:hAnsi="Times New Roman" w:cs="Times New Roman"/>
                <w:sz w:val="28"/>
                <w:szCs w:val="28"/>
              </w:rPr>
              <w:t>853-80-80</w:t>
            </w:r>
          </w:p>
        </w:tc>
      </w:tr>
      <w:tr w:rsidR="00FE62BB" w:rsidTr="00FE62B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4E" w:rsidRDefault="007C2A4E" w:rsidP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FE62BB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Веселовской участковой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больницы</w:t>
            </w:r>
          </w:p>
          <w:p w:rsidR="00FE62BB" w:rsidRDefault="007C2A4E" w:rsidP="007C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="00FE62BB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Полатовская Екатерина Александровна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8(86191)4-33-37</w:t>
            </w:r>
          </w:p>
          <w:p w:rsidR="00FE62BB" w:rsidRDefault="00FE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8(918)954-69-16</w:t>
            </w:r>
          </w:p>
        </w:tc>
      </w:tr>
    </w:tbl>
    <w:p w:rsidR="00780B21" w:rsidRDefault="00780B21" w:rsidP="001F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A4E" w:rsidRDefault="007C2A4E" w:rsidP="007C2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7C2A4E" w:rsidRDefault="007C2A4E" w:rsidP="007C2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Ю.В.Яковченко</w:t>
      </w:r>
    </w:p>
    <w:p w:rsidR="00756AD3" w:rsidRPr="002F6077" w:rsidRDefault="00756AD3" w:rsidP="007C2A4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6AD3" w:rsidRPr="002F6077" w:rsidSect="008C07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7CBE"/>
    <w:multiLevelType w:val="hybridMultilevel"/>
    <w:tmpl w:val="413042E4"/>
    <w:lvl w:ilvl="0" w:tplc="DC589A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132EFB"/>
    <w:multiLevelType w:val="hybridMultilevel"/>
    <w:tmpl w:val="9F867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D69"/>
    <w:rsid w:val="0005458A"/>
    <w:rsid w:val="00067747"/>
    <w:rsid w:val="00083FB8"/>
    <w:rsid w:val="00143F0D"/>
    <w:rsid w:val="001F424D"/>
    <w:rsid w:val="00266038"/>
    <w:rsid w:val="002B6C76"/>
    <w:rsid w:val="002F6077"/>
    <w:rsid w:val="00384621"/>
    <w:rsid w:val="003A1B85"/>
    <w:rsid w:val="003E6E03"/>
    <w:rsid w:val="004B04DE"/>
    <w:rsid w:val="00577724"/>
    <w:rsid w:val="005D7918"/>
    <w:rsid w:val="005E3B68"/>
    <w:rsid w:val="005F5F7C"/>
    <w:rsid w:val="00674901"/>
    <w:rsid w:val="0070240E"/>
    <w:rsid w:val="00756AD3"/>
    <w:rsid w:val="00780B21"/>
    <w:rsid w:val="007B42BA"/>
    <w:rsid w:val="007C2A4E"/>
    <w:rsid w:val="008042D9"/>
    <w:rsid w:val="00834D27"/>
    <w:rsid w:val="00886EC7"/>
    <w:rsid w:val="008935E0"/>
    <w:rsid w:val="008C0725"/>
    <w:rsid w:val="008F5E35"/>
    <w:rsid w:val="009536CC"/>
    <w:rsid w:val="00956201"/>
    <w:rsid w:val="00960012"/>
    <w:rsid w:val="009C1FA2"/>
    <w:rsid w:val="009D4037"/>
    <w:rsid w:val="00A31BE5"/>
    <w:rsid w:val="00A90D52"/>
    <w:rsid w:val="00A93509"/>
    <w:rsid w:val="00AA181D"/>
    <w:rsid w:val="00AA4C60"/>
    <w:rsid w:val="00AB4C5D"/>
    <w:rsid w:val="00AC58FA"/>
    <w:rsid w:val="00AD5ECF"/>
    <w:rsid w:val="00B11C3A"/>
    <w:rsid w:val="00C114B9"/>
    <w:rsid w:val="00C272A6"/>
    <w:rsid w:val="00C32B05"/>
    <w:rsid w:val="00C6177A"/>
    <w:rsid w:val="00C87D69"/>
    <w:rsid w:val="00C930F2"/>
    <w:rsid w:val="00CB5140"/>
    <w:rsid w:val="00CD6590"/>
    <w:rsid w:val="00D86E33"/>
    <w:rsid w:val="00D87D48"/>
    <w:rsid w:val="00DE0E40"/>
    <w:rsid w:val="00F51851"/>
    <w:rsid w:val="00FC011C"/>
    <w:rsid w:val="00FE62BB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4" type="connector" idref="#_x0000_s1042"/>
        <o:r id="V:Rule15" type="connector" idref="#_x0000_s1044"/>
        <o:r id="V:Rule16" type="connector" idref="#_x0000_s1032"/>
        <o:r id="V:Rule17" type="connector" idref="#_x0000_s1038"/>
        <o:r id="V:Rule18" type="connector" idref="#_x0000_s1037"/>
        <o:r id="V:Rule19" type="connector" idref="#_x0000_s1027"/>
        <o:r id="V:Rule20" type="connector" idref="#_x0000_s1029"/>
        <o:r id="V:Rule21" type="connector" idref="#_x0000_s1031"/>
        <o:r id="V:Rule22" type="connector" idref="#_x0000_s1028"/>
        <o:r id="V:Rule23" type="connector" idref="#_x0000_s1036"/>
        <o:r id="V:Rule24" type="connector" idref="#_x0000_s1043"/>
        <o:r id="V:Rule25" type="connector" idref="#_x0000_s1033"/>
        <o:r id="V:Rule26" type="connector" idref="#_x0000_s1030"/>
      </o:rules>
    </o:shapelayout>
  </w:shapeDefaults>
  <w:decimalSymbol w:val=","/>
  <w:listSeparator w:val=";"/>
  <w15:docId w15:val="{2949F857-5873-4BC8-8F5B-E5655CF7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33"/>
  </w:style>
  <w:style w:type="paragraph" w:styleId="1">
    <w:name w:val="heading 1"/>
    <w:basedOn w:val="a"/>
    <w:next w:val="a"/>
    <w:link w:val="10"/>
    <w:qFormat/>
    <w:rsid w:val="00C87D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87D69"/>
    <w:pPr>
      <w:spacing w:after="0" w:line="240" w:lineRule="auto"/>
    </w:pPr>
  </w:style>
  <w:style w:type="paragraph" w:customStyle="1" w:styleId="Default">
    <w:name w:val="Default"/>
    <w:rsid w:val="00CB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34D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F42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D8C3-C993-433B-A44F-3DF05A2A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2020-03-18T13:11:00Z</cp:lastPrinted>
  <dcterms:created xsi:type="dcterms:W3CDTF">2017-03-15T05:56:00Z</dcterms:created>
  <dcterms:modified xsi:type="dcterms:W3CDTF">2020-03-18T13:22:00Z</dcterms:modified>
</cp:coreProperties>
</file>