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01C" w:rsidRDefault="00A81BA5" w:rsidP="004E2B2C">
      <w:pPr>
        <w:ind w:firstLine="5954"/>
        <w:jc w:val="right"/>
        <w:rPr>
          <w:sz w:val="28"/>
          <w:szCs w:val="28"/>
        </w:rPr>
      </w:pPr>
      <w:r w:rsidRPr="00BE338C">
        <w:rPr>
          <w:sz w:val="28"/>
          <w:szCs w:val="28"/>
        </w:rPr>
        <w:t xml:space="preserve">     </w:t>
      </w:r>
      <w:r w:rsidR="004B562D" w:rsidRPr="00BE338C">
        <w:rPr>
          <w:sz w:val="28"/>
          <w:szCs w:val="28"/>
        </w:rPr>
        <w:t xml:space="preserve">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4E2B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562D" w:rsidRPr="00A81BA5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</w:t>
      </w:r>
      <w:r w:rsidR="004B562D" w:rsidRPr="00A81BA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4E2B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4E2B2C">
        <w:rPr>
          <w:sz w:val="28"/>
          <w:szCs w:val="28"/>
        </w:rPr>
        <w:t>Веселовского</w:t>
      </w:r>
      <w:r w:rsidR="00C91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</w:p>
    <w:p w:rsidR="009B501C" w:rsidRDefault="009B501C" w:rsidP="004E2B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B501C" w:rsidRPr="00A81BA5" w:rsidRDefault="00C9101E" w:rsidP="004E2B2C">
      <w:pPr>
        <w:jc w:val="right"/>
        <w:rPr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от </w:t>
      </w:r>
      <w:r w:rsidR="004B562D" w:rsidRPr="00A81BA5">
        <w:rPr>
          <w:rFonts w:cs="Times New Roman"/>
          <w:sz w:val="28"/>
          <w:szCs w:val="28"/>
          <w:lang w:eastAsia="ru-RU"/>
        </w:rPr>
        <w:t>__________</w:t>
      </w:r>
      <w:r w:rsidR="004B562D">
        <w:rPr>
          <w:rFonts w:cs="Times New Roman"/>
          <w:sz w:val="28"/>
          <w:szCs w:val="28"/>
          <w:lang w:eastAsia="ru-RU"/>
        </w:rPr>
        <w:t xml:space="preserve">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№ </w:t>
      </w:r>
      <w:r w:rsidR="004B562D" w:rsidRPr="00A81BA5">
        <w:rPr>
          <w:rFonts w:cs="Times New Roman"/>
          <w:sz w:val="28"/>
          <w:szCs w:val="28"/>
          <w:lang w:eastAsia="ru-RU"/>
        </w:rPr>
        <w:t xml:space="preserve">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 </w:t>
      </w:r>
      <w:r w:rsidR="004B562D" w:rsidRPr="00A81BA5">
        <w:rPr>
          <w:rFonts w:cs="Times New Roman"/>
          <w:sz w:val="28"/>
          <w:szCs w:val="28"/>
          <w:lang w:eastAsia="ru-RU"/>
        </w:rPr>
        <w:t>____</w:t>
      </w:r>
    </w:p>
    <w:p w:rsidR="009B501C" w:rsidRPr="000F4B92" w:rsidRDefault="009B501C" w:rsidP="00C9101E">
      <w:pPr>
        <w:pStyle w:val="a3"/>
        <w:tabs>
          <w:tab w:val="left" w:pos="5103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E2B2C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DD76FB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4E2B2C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DD76FB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</w:t>
      </w:r>
      <w:r w:rsidR="00220ED6">
        <w:rPr>
          <w:rFonts w:ascii="Times New Roman" w:hAnsi="Times New Roman" w:cs="Times New Roman"/>
          <w:sz w:val="28"/>
          <w:szCs w:val="28"/>
        </w:rPr>
        <w:t>20</w:t>
      </w:r>
      <w:r w:rsidR="00DD76FB" w:rsidRPr="00DD76FB">
        <w:rPr>
          <w:rFonts w:ascii="Times New Roman" w:hAnsi="Times New Roman" w:cs="Times New Roman"/>
          <w:sz w:val="28"/>
          <w:szCs w:val="28"/>
        </w:rPr>
        <w:t>год»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</w:t>
      </w:r>
      <w:r w:rsidR="004E2B2C">
        <w:rPr>
          <w:rFonts w:ascii="Times New Roman" w:hAnsi="Times New Roman"/>
          <w:sz w:val="28"/>
        </w:rPr>
        <w:t>Веселовского</w:t>
      </w:r>
      <w:r w:rsidR="00C9101E" w:rsidRPr="00C910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сельского поселения Павловского района со дня </w:t>
      </w:r>
      <w:r w:rsidR="00716F94"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 </w:t>
      </w:r>
      <w:r w:rsidR="00EF4107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</w:t>
      </w:r>
      <w:r w:rsidR="00EF4107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</w:t>
      </w:r>
      <w:r w:rsidR="00220ED6">
        <w:rPr>
          <w:rFonts w:ascii="Times New Roman" w:hAnsi="Times New Roman" w:cs="Times New Roman"/>
          <w:sz w:val="28"/>
          <w:szCs w:val="28"/>
        </w:rPr>
        <w:t>20</w:t>
      </w:r>
      <w:r w:rsidR="00EF4107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 w:rsidRP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 </w:t>
      </w:r>
      <w:r w:rsidR="00CF7F91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</w:t>
      </w:r>
      <w:r w:rsidR="00220ED6">
        <w:rPr>
          <w:rFonts w:ascii="Times New Roman" w:hAnsi="Times New Roman" w:cs="Times New Roman"/>
          <w:sz w:val="28"/>
          <w:szCs w:val="28"/>
        </w:rPr>
        <w:t>20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4E2B2C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CF7F91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</w:t>
      </w:r>
      <w:r w:rsidR="00220ED6">
        <w:rPr>
          <w:rFonts w:ascii="Times New Roman" w:hAnsi="Times New Roman" w:cs="Times New Roman"/>
          <w:sz w:val="28"/>
          <w:szCs w:val="28"/>
        </w:rPr>
        <w:t>20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</w:t>
      </w:r>
      <w:r w:rsidR="00716F94">
        <w:rPr>
          <w:rFonts w:ascii="Times New Roman" w:hAnsi="Times New Roman"/>
          <w:sz w:val="28"/>
        </w:rPr>
        <w:t>опубликова</w:t>
      </w:r>
      <w:r w:rsidRPr="00710AC3">
        <w:rPr>
          <w:rFonts w:ascii="Times New Roman" w:hAnsi="Times New Roman"/>
          <w:sz w:val="28"/>
        </w:rPr>
        <w:t xml:space="preserve">нному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 </w:t>
      </w:r>
      <w:r w:rsidR="00CF7F91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</w:t>
      </w:r>
      <w:r w:rsidR="00220ED6">
        <w:rPr>
          <w:rFonts w:ascii="Times New Roman" w:hAnsi="Times New Roman" w:cs="Times New Roman"/>
          <w:sz w:val="28"/>
          <w:szCs w:val="28"/>
        </w:rPr>
        <w:t>20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>организационный комитет по проведению публичных слушаний</w:t>
      </w:r>
      <w:r w:rsidR="004E2B2C">
        <w:rPr>
          <w:rFonts w:ascii="Times New Roman" w:hAnsi="Times New Roman"/>
          <w:sz w:val="28"/>
          <w:szCs w:val="28"/>
        </w:rPr>
        <w:t xml:space="preserve"> </w:t>
      </w:r>
      <w:r w:rsidRPr="00710AC3">
        <w:rPr>
          <w:rFonts w:ascii="Times New Roman" w:hAnsi="Times New Roman"/>
          <w:sz w:val="28"/>
          <w:szCs w:val="28"/>
        </w:rPr>
        <w:t xml:space="preserve">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</w:t>
      </w:r>
      <w:r w:rsidR="00CF7F91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</w:t>
      </w:r>
      <w:r w:rsidR="00220ED6">
        <w:rPr>
          <w:rFonts w:ascii="Times New Roman" w:hAnsi="Times New Roman" w:cs="Times New Roman"/>
          <w:sz w:val="28"/>
          <w:szCs w:val="28"/>
        </w:rPr>
        <w:t>20</w:t>
      </w:r>
      <w:r w:rsidR="00CF7F91" w:rsidRPr="00DD76FB">
        <w:rPr>
          <w:rFonts w:ascii="Times New Roman" w:hAnsi="Times New Roman" w:cs="Times New Roman"/>
          <w:sz w:val="28"/>
          <w:szCs w:val="28"/>
        </w:rPr>
        <w:t>год»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0" w:name="sub_92"/>
      <w:r>
        <w:rPr>
          <w:sz w:val="28"/>
          <w:szCs w:val="28"/>
        </w:rPr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</w:t>
      </w:r>
      <w:r>
        <w:rPr>
          <w:sz w:val="28"/>
          <w:szCs w:val="28"/>
        </w:rPr>
        <w:lastRenderedPageBreak/>
        <w:t xml:space="preserve">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1" w:name="sub_93"/>
      <w:bookmarkEnd w:id="0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="0053238E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="004B562D" w:rsidRPr="004B5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</w:t>
      </w:r>
      <w:r w:rsidR="00716F94">
        <w:rPr>
          <w:sz w:val="28"/>
          <w:szCs w:val="28"/>
        </w:rPr>
        <w:t xml:space="preserve"> </w:t>
      </w:r>
      <w:r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1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</w:t>
      </w:r>
      <w:r w:rsidR="00716F94">
        <w:rPr>
          <w:rFonts w:ascii="Times New Roman" w:hAnsi="Times New Roman"/>
          <w:sz w:val="28"/>
        </w:rPr>
        <w:t>о</w:t>
      </w:r>
      <w:r w:rsidR="00C9101E">
        <w:rPr>
          <w:rFonts w:ascii="Times New Roman" w:hAnsi="Times New Roman"/>
          <w:sz w:val="28"/>
        </w:rPr>
        <w:t>бнародованному</w:t>
      </w:r>
      <w:r w:rsidRPr="00DD76FB">
        <w:rPr>
          <w:rFonts w:ascii="Times New Roman" w:hAnsi="Times New Roman"/>
          <w:sz w:val="28"/>
        </w:rPr>
        <w:t xml:space="preserve">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 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 </w:t>
      </w:r>
      <w:r w:rsidR="00264D0D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</w:t>
      </w:r>
      <w:r w:rsidR="00220ED6">
        <w:rPr>
          <w:rFonts w:ascii="Times New Roman" w:hAnsi="Times New Roman" w:cs="Times New Roman"/>
          <w:sz w:val="28"/>
          <w:szCs w:val="28"/>
        </w:rPr>
        <w:t>20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</w:t>
      </w:r>
      <w:r w:rsidR="00C9101E">
        <w:rPr>
          <w:rFonts w:ascii="Times New Roman" w:hAnsi="Times New Roman"/>
          <w:sz w:val="28"/>
        </w:rPr>
        <w:t>обнародования</w:t>
      </w:r>
      <w:r w:rsidRPr="00DD76FB">
        <w:rPr>
          <w:rFonts w:ascii="Times New Roman" w:hAnsi="Times New Roman"/>
          <w:sz w:val="28"/>
        </w:rPr>
        <w:t xml:space="preserve">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 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 </w:t>
      </w:r>
      <w:r w:rsidR="00264D0D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</w:t>
      </w:r>
      <w:r w:rsidR="00220ED6">
        <w:rPr>
          <w:rFonts w:ascii="Times New Roman" w:hAnsi="Times New Roman" w:cs="Times New Roman"/>
          <w:sz w:val="28"/>
          <w:szCs w:val="28"/>
        </w:rPr>
        <w:t>20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и не позднее, чем за </w:t>
      </w:r>
      <w:r w:rsidR="004B562D" w:rsidRPr="004B562D">
        <w:rPr>
          <w:rFonts w:ascii="Times New Roman" w:hAnsi="Times New Roman"/>
          <w:sz w:val="28"/>
        </w:rPr>
        <w:t xml:space="preserve">      </w:t>
      </w:r>
      <w:r w:rsidRPr="00DD76FB">
        <w:rPr>
          <w:rFonts w:ascii="Times New Roman" w:hAnsi="Times New Roman"/>
          <w:sz w:val="28"/>
        </w:rPr>
        <w:t>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</w:t>
      </w:r>
      <w:r w:rsidR="004B562D">
        <w:rPr>
          <w:rFonts w:ascii="Times New Roman" w:hAnsi="Times New Roman"/>
          <w:sz w:val="28"/>
        </w:rPr>
        <w:t xml:space="preserve">оссийской </w:t>
      </w:r>
      <w:r w:rsidR="009B501C">
        <w:rPr>
          <w:rFonts w:ascii="Times New Roman" w:hAnsi="Times New Roman"/>
          <w:sz w:val="28"/>
        </w:rPr>
        <w:t>Ф</w:t>
      </w:r>
      <w:r w:rsidR="004B562D">
        <w:rPr>
          <w:rFonts w:ascii="Times New Roman" w:hAnsi="Times New Roman"/>
          <w:sz w:val="28"/>
        </w:rPr>
        <w:t>едерации</w:t>
      </w:r>
      <w:r w:rsidR="009B501C">
        <w:rPr>
          <w:rFonts w:ascii="Times New Roman" w:hAnsi="Times New Roman"/>
          <w:sz w:val="28"/>
        </w:rPr>
        <w:t xml:space="preserve">, требованиям Федерального закона от 6 октября 2003 года </w:t>
      </w:r>
      <w:r w:rsidR="004B562D">
        <w:rPr>
          <w:rFonts w:ascii="Times New Roman" w:hAnsi="Times New Roman"/>
          <w:sz w:val="28"/>
        </w:rPr>
        <w:t xml:space="preserve">               </w:t>
      </w:r>
      <w:r w:rsidR="009B501C">
        <w:rPr>
          <w:rFonts w:ascii="Times New Roman" w:hAnsi="Times New Roman"/>
          <w:sz w:val="28"/>
        </w:rPr>
        <w:t>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 xml:space="preserve">, уставу </w:t>
      </w:r>
      <w:r w:rsidR="004E2B2C">
        <w:rPr>
          <w:rFonts w:ascii="Times New Roman" w:hAnsi="Times New Roman"/>
          <w:sz w:val="28"/>
        </w:rPr>
        <w:t>Веселовского</w:t>
      </w:r>
      <w:r w:rsidR="00C9101E" w:rsidRPr="00C9101E">
        <w:rPr>
          <w:rFonts w:ascii="Times New Roman" w:hAnsi="Times New Roman"/>
          <w:sz w:val="28"/>
        </w:rPr>
        <w:t xml:space="preserve">  </w:t>
      </w:r>
      <w:r w:rsidR="00115152">
        <w:rPr>
          <w:rFonts w:ascii="Times New Roman" w:hAnsi="Times New Roman"/>
          <w:sz w:val="28"/>
        </w:rPr>
        <w:t>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 xml:space="preserve">проекта решения Совета </w:t>
      </w:r>
      <w:r w:rsidR="004E2B2C">
        <w:rPr>
          <w:rFonts w:ascii="Times New Roman" w:hAnsi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/>
          <w:sz w:val="28"/>
          <w:szCs w:val="28"/>
        </w:rPr>
        <w:t xml:space="preserve"> </w:t>
      </w:r>
      <w:r w:rsidRPr="00DD6910">
        <w:rPr>
          <w:rFonts w:ascii="Times New Roman" w:hAnsi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4E2B2C">
        <w:rPr>
          <w:rFonts w:ascii="Times New Roman" w:hAnsi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/>
          <w:sz w:val="28"/>
          <w:szCs w:val="28"/>
        </w:rPr>
        <w:t xml:space="preserve">  </w:t>
      </w:r>
      <w:r w:rsidRPr="00DD6910">
        <w:rPr>
          <w:rFonts w:ascii="Times New Roman" w:hAnsi="Times New Roman"/>
          <w:sz w:val="28"/>
          <w:szCs w:val="28"/>
        </w:rPr>
        <w:t>сельского поселения Павловского района на 20</w:t>
      </w:r>
      <w:r w:rsidR="00220ED6">
        <w:rPr>
          <w:rFonts w:ascii="Times New Roman" w:hAnsi="Times New Roman"/>
          <w:sz w:val="28"/>
          <w:szCs w:val="28"/>
        </w:rPr>
        <w:t>20</w:t>
      </w:r>
      <w:r w:rsidRPr="00DD6910">
        <w:rPr>
          <w:rFonts w:ascii="Times New Roman" w:hAnsi="Times New Roman"/>
          <w:sz w:val="28"/>
          <w:szCs w:val="28"/>
        </w:rPr>
        <w:t xml:space="preserve"> год»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действующ</w:t>
      </w:r>
      <w:r w:rsidR="00FA7E97"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законодательств</w:t>
      </w:r>
      <w:r w:rsidR="00FA7E97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>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B562D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B562D">
        <w:rPr>
          <w:sz w:val="28"/>
          <w:szCs w:val="28"/>
        </w:rPr>
        <w:t xml:space="preserve"> </w:t>
      </w:r>
      <w:r w:rsidR="00115152">
        <w:rPr>
          <w:sz w:val="28"/>
          <w:szCs w:val="28"/>
        </w:rPr>
        <w:t>вопрос</w:t>
      </w:r>
      <w:r w:rsidRPr="0030552E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</w:t>
      </w:r>
      <w:r w:rsidR="00115152"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 xml:space="preserve">слушаний, информация об источниках опубликования (обнародования) проекта правового </w:t>
      </w:r>
      <w:r w:rsidR="00115152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FF05A0" w:rsidRPr="00C04BB2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74165">
        <w:rPr>
          <w:sz w:val="28"/>
          <w:szCs w:val="28"/>
        </w:rPr>
        <w:t>информаци</w:t>
      </w:r>
      <w:r w:rsidR="00690B1F"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690B1F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3238E">
        <w:rPr>
          <w:sz w:val="28"/>
          <w:szCs w:val="28"/>
        </w:rPr>
        <w:t>оргкомитет</w:t>
      </w:r>
      <w:r w:rsidRPr="0030552E">
        <w:rPr>
          <w:sz w:val="28"/>
          <w:szCs w:val="28"/>
        </w:rPr>
        <w:t xml:space="preserve"> по проведению публичных слушаний</w:t>
      </w:r>
      <w:r>
        <w:rPr>
          <w:sz w:val="28"/>
          <w:szCs w:val="28"/>
        </w:rPr>
        <w:t>;</w:t>
      </w:r>
    </w:p>
    <w:p w:rsidR="009872E6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информация о</w:t>
      </w:r>
      <w:r w:rsidR="009872E6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</w:t>
      </w:r>
      <w:r w:rsidR="009872E6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участников публичных слушаний</w:t>
      </w:r>
      <w:r w:rsidR="009872E6">
        <w:rPr>
          <w:sz w:val="28"/>
          <w:szCs w:val="28"/>
        </w:rPr>
        <w:t>;</w:t>
      </w:r>
    </w:p>
    <w:p w:rsidR="00FF05A0" w:rsidRDefault="009872E6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FF05A0">
        <w:rPr>
          <w:sz w:val="28"/>
          <w:szCs w:val="28"/>
        </w:rPr>
        <w:t xml:space="preserve"> информация об участниках публичных слушаний, получивших право на выступление;</w:t>
      </w:r>
    </w:p>
    <w:p w:rsidR="00FF05A0" w:rsidRDefault="009872E6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05A0">
        <w:rPr>
          <w:sz w:val="28"/>
          <w:szCs w:val="28"/>
        </w:rPr>
        <w:t>) сведения в обобщенном виде о поступивших предложениях и рек</w:t>
      </w:r>
      <w:r w:rsidR="00B66665">
        <w:rPr>
          <w:sz w:val="28"/>
          <w:szCs w:val="28"/>
        </w:rPr>
        <w:t>омендациях по вопросу</w:t>
      </w:r>
      <w:r w:rsidR="00FF05A0">
        <w:rPr>
          <w:sz w:val="28"/>
          <w:szCs w:val="28"/>
        </w:rPr>
        <w:t xml:space="preserve"> публичных слушаний, за исключением предложений и рекомендаций, отозванных участниками публичных слушаний, имеющими право на</w:t>
      </w:r>
      <w:r w:rsidR="00750A48">
        <w:rPr>
          <w:sz w:val="28"/>
          <w:szCs w:val="28"/>
        </w:rPr>
        <w:t xml:space="preserve"> выступление, либо отклоненных </w:t>
      </w:r>
      <w:r w:rsidR="00FF05A0">
        <w:rPr>
          <w:sz w:val="28"/>
          <w:szCs w:val="28"/>
        </w:rPr>
        <w:t>экспертами публичных слушаний;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72E6">
        <w:rPr>
          <w:sz w:val="28"/>
          <w:szCs w:val="28"/>
        </w:rPr>
        <w:t>1</w:t>
      </w:r>
      <w:r w:rsidRPr="006630D4">
        <w:rPr>
          <w:sz w:val="28"/>
          <w:szCs w:val="28"/>
        </w:rPr>
        <w:t xml:space="preserve">) предложения уполномоченного органа по </w:t>
      </w:r>
      <w:r>
        <w:rPr>
          <w:sz w:val="28"/>
          <w:szCs w:val="28"/>
        </w:rPr>
        <w:t xml:space="preserve">принятию/отклонению поступивших предложений </w:t>
      </w:r>
      <w:r w:rsidRPr="006630D4">
        <w:rPr>
          <w:sz w:val="28"/>
          <w:szCs w:val="28"/>
        </w:rPr>
        <w:t xml:space="preserve">и рекомендаций </w:t>
      </w:r>
      <w:r w:rsidRPr="00374165">
        <w:rPr>
          <w:sz w:val="28"/>
          <w:szCs w:val="28"/>
        </w:rPr>
        <w:t>участников публичных слушаний, имеющих право на выступление</w:t>
      </w:r>
      <w:r>
        <w:rPr>
          <w:sz w:val="28"/>
          <w:szCs w:val="28"/>
        </w:rPr>
        <w:t>,</w:t>
      </w:r>
      <w:r w:rsidRPr="00374165">
        <w:rPr>
          <w:sz w:val="28"/>
          <w:szCs w:val="28"/>
        </w:rPr>
        <w:t xml:space="preserve"> по вопр</w:t>
      </w:r>
      <w:r w:rsidR="00B66665">
        <w:rPr>
          <w:sz w:val="28"/>
          <w:szCs w:val="28"/>
        </w:rPr>
        <w:t>осу</w:t>
      </w:r>
      <w:r w:rsidRPr="006630D4">
        <w:rPr>
          <w:sz w:val="28"/>
          <w:szCs w:val="28"/>
        </w:rPr>
        <w:t>, вынесенному на публичные слушания;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 w:rsidR="009872E6">
        <w:rPr>
          <w:sz w:val="28"/>
          <w:szCs w:val="28"/>
        </w:rPr>
        <w:t>2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2" w:name="sub_115"/>
      <w:r w:rsidRPr="005A7969">
        <w:rPr>
          <w:sz w:val="28"/>
          <w:szCs w:val="28"/>
        </w:rPr>
        <w:t xml:space="preserve">Заключение подписывается председателем и секретарем </w:t>
      </w:r>
      <w:r w:rsidR="009872E6">
        <w:rPr>
          <w:sz w:val="28"/>
          <w:szCs w:val="28"/>
        </w:rPr>
        <w:t>оргкомитета</w:t>
      </w:r>
      <w:r w:rsidRPr="005A7969">
        <w:rPr>
          <w:sz w:val="28"/>
          <w:szCs w:val="28"/>
        </w:rPr>
        <w:t>.</w:t>
      </w:r>
      <w:bookmarkEnd w:id="2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</w:t>
      </w:r>
      <w:r w:rsidR="004E2B2C">
        <w:rPr>
          <w:rFonts w:ascii="Times New Roman" w:hAnsi="Times New Roman"/>
          <w:sz w:val="28"/>
        </w:rPr>
        <w:t>Веселовского</w:t>
      </w:r>
      <w:r w:rsidR="00C9101E" w:rsidRPr="00C9101E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сельского поселения Павловского района свое заключение и материалы деятельности рабочей группы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</w:t>
      </w:r>
      <w:r w:rsidR="004B562D">
        <w:rPr>
          <w:rFonts w:ascii="Times New Roman" w:hAnsi="Times New Roman" w:cs="Times New Roman"/>
          <w:sz w:val="28"/>
          <w:szCs w:val="28"/>
        </w:rPr>
        <w:t xml:space="preserve"> выступление, либо отклоненных </w:t>
      </w:r>
      <w:r w:rsidR="00FF05A0" w:rsidRPr="00FF05A0">
        <w:rPr>
          <w:rFonts w:ascii="Times New Roman" w:hAnsi="Times New Roman" w:cs="Times New Roman"/>
          <w:sz w:val="28"/>
          <w:szCs w:val="28"/>
        </w:rPr>
        <w:t>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E2B2C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4E2B2C">
        <w:rPr>
          <w:rFonts w:ascii="Times New Roman" w:hAnsi="Times New Roman" w:cs="Times New Roman"/>
          <w:sz w:val="28"/>
          <w:szCs w:val="28"/>
        </w:rPr>
        <w:t>Веселовского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 </w:t>
      </w:r>
      <w:r w:rsidR="003228F1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</w:t>
      </w:r>
      <w:r w:rsidR="00220ED6">
        <w:rPr>
          <w:rFonts w:ascii="Times New Roman" w:hAnsi="Times New Roman" w:cs="Times New Roman"/>
          <w:sz w:val="28"/>
          <w:szCs w:val="28"/>
        </w:rPr>
        <w:t>20</w:t>
      </w:r>
      <w:bookmarkStart w:id="3" w:name="_GoBack"/>
      <w:bookmarkEnd w:id="3"/>
      <w:r w:rsidR="003228F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</w:t>
      </w:r>
      <w:r w:rsidR="004E2B2C">
        <w:rPr>
          <w:rFonts w:ascii="Times New Roman" w:hAnsi="Times New Roman"/>
          <w:sz w:val="28"/>
        </w:rPr>
        <w:t>Веселовского</w:t>
      </w:r>
      <w:r>
        <w:rPr>
          <w:rFonts w:ascii="Times New Roman" w:hAnsi="Times New Roman"/>
          <w:sz w:val="28"/>
        </w:rPr>
        <w:t xml:space="preserve">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872E6">
        <w:rPr>
          <w:rFonts w:ascii="Times New Roman" w:hAnsi="Times New Roman"/>
          <w:sz w:val="28"/>
        </w:rPr>
        <w:t>Заключение о результатах публичных слушаний</w:t>
      </w:r>
      <w:r>
        <w:rPr>
          <w:rFonts w:ascii="Times New Roman" w:hAnsi="Times New Roman"/>
          <w:sz w:val="28"/>
        </w:rPr>
        <w:t xml:space="preserve"> подлеж</w:t>
      </w:r>
      <w:r w:rsidR="009872E6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т официальному о</w:t>
      </w:r>
      <w:r w:rsidR="00C9101E">
        <w:rPr>
          <w:rFonts w:ascii="Times New Roman" w:hAnsi="Times New Roman"/>
          <w:sz w:val="28"/>
        </w:rPr>
        <w:t>бнародованию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Default="00C9101E" w:rsidP="00C9101E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E2B2C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</w:t>
      </w:r>
      <w:r w:rsidR="004E2B2C">
        <w:rPr>
          <w:sz w:val="28"/>
          <w:szCs w:val="28"/>
        </w:rPr>
        <w:t xml:space="preserve"> поселения</w:t>
      </w:r>
    </w:p>
    <w:p w:rsidR="00C9101E" w:rsidRPr="0057084C" w:rsidRDefault="00C9101E" w:rsidP="00C9101E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</w:t>
      </w:r>
      <w:r w:rsidR="000D6E9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4E2B2C">
        <w:rPr>
          <w:sz w:val="28"/>
          <w:szCs w:val="28"/>
        </w:rPr>
        <w:t xml:space="preserve">   </w:t>
      </w:r>
      <w:r w:rsidR="000D6E9E">
        <w:rPr>
          <w:sz w:val="28"/>
          <w:szCs w:val="28"/>
        </w:rPr>
        <w:t>Ю.В.Яковченко</w:t>
      </w:r>
      <w:r w:rsidR="004E2B2C">
        <w:rPr>
          <w:sz w:val="28"/>
          <w:szCs w:val="28"/>
        </w:rPr>
        <w:t xml:space="preserve">                     </w:t>
      </w:r>
    </w:p>
    <w:p w:rsidR="00E877BF" w:rsidRDefault="00E877BF"/>
    <w:sectPr w:rsidR="00E877BF" w:rsidSect="001C6EC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B3F" w:rsidRDefault="006D0B3F" w:rsidP="009B501C">
      <w:r>
        <w:separator/>
      </w:r>
    </w:p>
  </w:endnote>
  <w:endnote w:type="continuationSeparator" w:id="0">
    <w:p w:rsidR="006D0B3F" w:rsidRDefault="006D0B3F" w:rsidP="009B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B3F" w:rsidRDefault="006D0B3F" w:rsidP="009B501C">
      <w:r>
        <w:separator/>
      </w:r>
    </w:p>
  </w:footnote>
  <w:footnote w:type="continuationSeparator" w:id="0">
    <w:p w:rsidR="006D0B3F" w:rsidRDefault="006D0B3F" w:rsidP="009B5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943112"/>
    </w:sdtPr>
    <w:sdtEndPr>
      <w:rPr>
        <w:sz w:val="28"/>
        <w:szCs w:val="28"/>
      </w:rPr>
    </w:sdtEndPr>
    <w:sdtContent>
      <w:p w:rsidR="006C3594" w:rsidRDefault="00C46C4F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220ED6">
          <w:rPr>
            <w:noProof/>
            <w:sz w:val="28"/>
            <w:szCs w:val="28"/>
          </w:rPr>
          <w:t>3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EC4" w:rsidRDefault="001C6EC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D5290"/>
    <w:rsid w:val="000D6E9E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C6EC4"/>
    <w:rsid w:val="001D09B2"/>
    <w:rsid w:val="001D199C"/>
    <w:rsid w:val="001D2951"/>
    <w:rsid w:val="001D5FF6"/>
    <w:rsid w:val="001D63C0"/>
    <w:rsid w:val="001E500E"/>
    <w:rsid w:val="001E5371"/>
    <w:rsid w:val="00203B28"/>
    <w:rsid w:val="00220ED6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A3CB4"/>
    <w:rsid w:val="002B18EB"/>
    <w:rsid w:val="002B1AD8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277B0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0FFE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69C4"/>
    <w:rsid w:val="00417143"/>
    <w:rsid w:val="00427E2E"/>
    <w:rsid w:val="00433BE8"/>
    <w:rsid w:val="00434006"/>
    <w:rsid w:val="004364A7"/>
    <w:rsid w:val="00443B39"/>
    <w:rsid w:val="004447F1"/>
    <w:rsid w:val="00445B57"/>
    <w:rsid w:val="00446FD6"/>
    <w:rsid w:val="004473E9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62D"/>
    <w:rsid w:val="004B5EF7"/>
    <w:rsid w:val="004C1512"/>
    <w:rsid w:val="004C35A3"/>
    <w:rsid w:val="004C5ABA"/>
    <w:rsid w:val="004C64B1"/>
    <w:rsid w:val="004D1310"/>
    <w:rsid w:val="004D57A3"/>
    <w:rsid w:val="004E090D"/>
    <w:rsid w:val="004E2B2C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15F68"/>
    <w:rsid w:val="0052533D"/>
    <w:rsid w:val="005258F7"/>
    <w:rsid w:val="0053238E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E19BF"/>
    <w:rsid w:val="005E27C3"/>
    <w:rsid w:val="005E4161"/>
    <w:rsid w:val="005E41FE"/>
    <w:rsid w:val="005E6EE8"/>
    <w:rsid w:val="005F04C5"/>
    <w:rsid w:val="005F3C2B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0B3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4F8B"/>
    <w:rsid w:val="006F5CD7"/>
    <w:rsid w:val="00704464"/>
    <w:rsid w:val="0071039E"/>
    <w:rsid w:val="0071215D"/>
    <w:rsid w:val="00716F94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0E34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AD8"/>
    <w:rsid w:val="00843F04"/>
    <w:rsid w:val="00844B22"/>
    <w:rsid w:val="00845F6D"/>
    <w:rsid w:val="00847366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1FE7"/>
    <w:rsid w:val="008C2A51"/>
    <w:rsid w:val="008C70E7"/>
    <w:rsid w:val="008C736B"/>
    <w:rsid w:val="008D1071"/>
    <w:rsid w:val="008D1700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663E"/>
    <w:rsid w:val="00926435"/>
    <w:rsid w:val="009264CF"/>
    <w:rsid w:val="009277FB"/>
    <w:rsid w:val="00931077"/>
    <w:rsid w:val="00931791"/>
    <w:rsid w:val="00931B8C"/>
    <w:rsid w:val="009355D6"/>
    <w:rsid w:val="00937C0C"/>
    <w:rsid w:val="009401E5"/>
    <w:rsid w:val="0094109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872E6"/>
    <w:rsid w:val="009961AB"/>
    <w:rsid w:val="009975D7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9C3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7152B"/>
    <w:rsid w:val="00A72953"/>
    <w:rsid w:val="00A752F4"/>
    <w:rsid w:val="00A81BA5"/>
    <w:rsid w:val="00A9050F"/>
    <w:rsid w:val="00A9583D"/>
    <w:rsid w:val="00AA0835"/>
    <w:rsid w:val="00AA1243"/>
    <w:rsid w:val="00AA1285"/>
    <w:rsid w:val="00AB5A27"/>
    <w:rsid w:val="00AB7A7A"/>
    <w:rsid w:val="00AC70C1"/>
    <w:rsid w:val="00AC7927"/>
    <w:rsid w:val="00AD0C38"/>
    <w:rsid w:val="00AD1870"/>
    <w:rsid w:val="00AF4577"/>
    <w:rsid w:val="00AF5AE4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A82"/>
    <w:rsid w:val="00BE338C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46C4F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90923"/>
    <w:rsid w:val="00C9101E"/>
    <w:rsid w:val="00C9301F"/>
    <w:rsid w:val="00C931EC"/>
    <w:rsid w:val="00CA0AFB"/>
    <w:rsid w:val="00CA46A4"/>
    <w:rsid w:val="00CA72B6"/>
    <w:rsid w:val="00CB19F5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4B36"/>
    <w:rsid w:val="00D453E9"/>
    <w:rsid w:val="00D5453B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A64ED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DD9"/>
    <w:rsid w:val="00DF1382"/>
    <w:rsid w:val="00DF14B5"/>
    <w:rsid w:val="00DF151D"/>
    <w:rsid w:val="00DF2878"/>
    <w:rsid w:val="00DF2F7E"/>
    <w:rsid w:val="00DF5A4A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274F"/>
    <w:rsid w:val="00F64E64"/>
    <w:rsid w:val="00F65CBE"/>
    <w:rsid w:val="00F82197"/>
    <w:rsid w:val="00F90D9B"/>
    <w:rsid w:val="00F96A60"/>
    <w:rsid w:val="00FA3401"/>
    <w:rsid w:val="00FA7E97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62EC69-66B2-42BE-B91F-DD0E48BE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A259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59C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Пользователь Windows</cp:lastModifiedBy>
  <cp:revision>74</cp:revision>
  <cp:lastPrinted>2018-10-31T06:06:00Z</cp:lastPrinted>
  <dcterms:created xsi:type="dcterms:W3CDTF">2012-05-18T13:50:00Z</dcterms:created>
  <dcterms:modified xsi:type="dcterms:W3CDTF">2019-10-24T15:30:00Z</dcterms:modified>
</cp:coreProperties>
</file>