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E560" w14:textId="77777777" w:rsidR="00456512" w:rsidRDefault="00456512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 wp14:anchorId="15D78B9D" wp14:editId="0913BAA3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3585C" w14:textId="77777777" w:rsidR="006E360D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27019C03" w14:textId="77777777" w:rsidR="00D941C3" w:rsidRPr="004C09FA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4C09FA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14:paraId="03CAE9B9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1A750E63" w14:textId="77777777" w:rsidR="00D941C3" w:rsidRP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5BDF0" w14:textId="77777777" w:rsidR="00D941C3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2"/>
          <w:szCs w:val="32"/>
        </w:rPr>
        <w:t>Р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Ш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Н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И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</w:p>
    <w:p w14:paraId="32446F17" w14:textId="77777777" w:rsidR="00653B95" w:rsidRDefault="00653B95" w:rsidP="00653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6831A" w14:textId="1298B09F" w:rsidR="00D941C3" w:rsidRDefault="00653B95" w:rsidP="00653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11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4B02">
        <w:rPr>
          <w:rFonts w:ascii="Times New Roman" w:hAnsi="Times New Roman" w:cs="Times New Roman"/>
          <w:b/>
          <w:sz w:val="28"/>
          <w:szCs w:val="28"/>
        </w:rPr>
        <w:t>10</w:t>
      </w:r>
      <w:r w:rsidR="00DF211E" w:rsidRPr="00DF211E">
        <w:rPr>
          <w:rFonts w:ascii="Times New Roman" w:hAnsi="Times New Roman" w:cs="Times New Roman"/>
          <w:b/>
          <w:sz w:val="28"/>
          <w:szCs w:val="28"/>
        </w:rPr>
        <w:t>.1</w:t>
      </w:r>
      <w:r w:rsidR="00F04B02">
        <w:rPr>
          <w:rFonts w:ascii="Times New Roman" w:hAnsi="Times New Roman" w:cs="Times New Roman"/>
          <w:b/>
          <w:sz w:val="28"/>
          <w:szCs w:val="28"/>
        </w:rPr>
        <w:t>1</w:t>
      </w:r>
      <w:r w:rsidR="00DF211E" w:rsidRPr="00DF211E">
        <w:rPr>
          <w:rFonts w:ascii="Times New Roman" w:hAnsi="Times New Roman" w:cs="Times New Roman"/>
          <w:b/>
          <w:sz w:val="28"/>
          <w:szCs w:val="28"/>
        </w:rPr>
        <w:t>.202</w:t>
      </w:r>
      <w:r w:rsidR="00F04B02">
        <w:rPr>
          <w:rFonts w:ascii="Times New Roman" w:hAnsi="Times New Roman" w:cs="Times New Roman"/>
          <w:b/>
          <w:sz w:val="28"/>
          <w:szCs w:val="28"/>
        </w:rPr>
        <w:t>2</w:t>
      </w:r>
      <w:r w:rsidR="00DF211E" w:rsidRPr="00DF211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F5A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B02">
        <w:rPr>
          <w:rFonts w:ascii="Times New Roman" w:hAnsi="Times New Roman" w:cs="Times New Roman"/>
          <w:b/>
          <w:sz w:val="28"/>
          <w:szCs w:val="28"/>
        </w:rPr>
        <w:t>43/146</w:t>
      </w:r>
    </w:p>
    <w:p w14:paraId="25C02356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14:paraId="57185822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9EB8A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DE926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21B5">
        <w:rPr>
          <w:rFonts w:ascii="Times New Roman" w:eastAsia="Times New Roman" w:hAnsi="Times New Roman" w:cs="Times New Roman"/>
          <w:b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определение поставщиков (подрядчиков, исполнителей) для муниципальных нужд администрации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 Павловский район</w:t>
      </w:r>
    </w:p>
    <w:p w14:paraId="7F760C60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5BA34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55C7F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A3480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частью 8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</w:t>
      </w:r>
    </w:p>
    <w:p w14:paraId="70FCED76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9D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 передать полномочия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район.</w:t>
      </w:r>
    </w:p>
    <w:p w14:paraId="322EB557" w14:textId="3D301C58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2. Администрации 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04B0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EF8C9E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- 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F26436" w14:textId="077C4C18"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- предусмотреть в бюджете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04B0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ассигнования на исполнение переданных полномочий.</w:t>
      </w:r>
    </w:p>
    <w:p w14:paraId="51FB4B26" w14:textId="77777777" w:rsidR="004C09FA" w:rsidRPr="006927D6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7EE159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 настоящего решения возложить на постоянную комиссию по финансам, бюджету, налогам и инвестиционной политике (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Тонконог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E97E66E" w14:textId="0977F136" w:rsidR="00B53469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="00BA080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ешение вступает</w:t>
      </w:r>
      <w:r w:rsidR="009B257B">
        <w:rPr>
          <w:rFonts w:ascii="Times New Roman" w:eastAsia="Times New Roman" w:hAnsi="Times New Roman" w:cs="Times New Roman"/>
          <w:sz w:val="28"/>
          <w:szCs w:val="28"/>
        </w:rPr>
        <w:t xml:space="preserve"> в силу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8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5A43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1 января 20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4B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46FCE4B" w14:textId="77777777"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4A0644" w14:textId="77777777" w:rsidR="00B53469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F0B49" w14:textId="77777777" w:rsidR="00B53469" w:rsidRPr="006927D6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ACE3F" w14:textId="77777777" w:rsidR="000A001C" w:rsidRDefault="000A001C" w:rsidP="000A00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14:paraId="63A6FD6F" w14:textId="77777777" w:rsidR="000A001C" w:rsidRDefault="000A001C" w:rsidP="000A00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сельского </w:t>
      </w:r>
    </w:p>
    <w:p w14:paraId="18556E28" w14:textId="77777777" w:rsidR="000A001C" w:rsidRDefault="000A001C" w:rsidP="000A00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С.В.Костюк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14:paraId="11619B04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4AD4F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9AD21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73A760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8E64B" w14:textId="77777777" w:rsidR="00D941C3" w:rsidRPr="006927D6" w:rsidRDefault="00D941C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1C3" w:rsidRPr="006927D6" w:rsidSect="00DE7969">
      <w:headerReference w:type="default" r:id="rId8"/>
      <w:pgSz w:w="11906" w:h="16838"/>
      <w:pgMar w:top="1134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44B7" w14:textId="77777777" w:rsidR="004D10D8" w:rsidRDefault="004D10D8" w:rsidP="00DE7969">
      <w:pPr>
        <w:spacing w:after="0" w:line="240" w:lineRule="auto"/>
      </w:pPr>
      <w:r>
        <w:separator/>
      </w:r>
    </w:p>
  </w:endnote>
  <w:endnote w:type="continuationSeparator" w:id="0">
    <w:p w14:paraId="781C4160" w14:textId="77777777" w:rsidR="004D10D8" w:rsidRDefault="004D10D8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8C85" w14:textId="77777777" w:rsidR="004D10D8" w:rsidRDefault="004D10D8" w:rsidP="00DE7969">
      <w:pPr>
        <w:spacing w:after="0" w:line="240" w:lineRule="auto"/>
      </w:pPr>
      <w:r>
        <w:separator/>
      </w:r>
    </w:p>
  </w:footnote>
  <w:footnote w:type="continuationSeparator" w:id="0">
    <w:p w14:paraId="2F19189F" w14:textId="77777777" w:rsidR="004D10D8" w:rsidRDefault="004D10D8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5063"/>
      <w:docPartObj>
        <w:docPartGallery w:val="Page Numbers (Top of Page)"/>
        <w:docPartUnique/>
      </w:docPartObj>
    </w:sdtPr>
    <w:sdtEndPr/>
    <w:sdtContent>
      <w:p w14:paraId="7B0DEFAD" w14:textId="77777777" w:rsidR="00DE7969" w:rsidRDefault="008E29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0B1D0" w14:textId="77777777"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1C3"/>
    <w:rsid w:val="00037AD7"/>
    <w:rsid w:val="000602C4"/>
    <w:rsid w:val="00073D04"/>
    <w:rsid w:val="000A001C"/>
    <w:rsid w:val="000A128D"/>
    <w:rsid w:val="001521EC"/>
    <w:rsid w:val="001A64BA"/>
    <w:rsid w:val="002321B5"/>
    <w:rsid w:val="00361AA1"/>
    <w:rsid w:val="003C24D4"/>
    <w:rsid w:val="00456512"/>
    <w:rsid w:val="004C09FA"/>
    <w:rsid w:val="004D10D8"/>
    <w:rsid w:val="00545331"/>
    <w:rsid w:val="005C2F16"/>
    <w:rsid w:val="00653B95"/>
    <w:rsid w:val="0065432C"/>
    <w:rsid w:val="006927D6"/>
    <w:rsid w:val="006E360D"/>
    <w:rsid w:val="007C7AC6"/>
    <w:rsid w:val="00812998"/>
    <w:rsid w:val="008E2993"/>
    <w:rsid w:val="00972A9B"/>
    <w:rsid w:val="009837E4"/>
    <w:rsid w:val="009B257B"/>
    <w:rsid w:val="009D1678"/>
    <w:rsid w:val="00A61F0F"/>
    <w:rsid w:val="00B02871"/>
    <w:rsid w:val="00B53469"/>
    <w:rsid w:val="00B669D4"/>
    <w:rsid w:val="00BA0803"/>
    <w:rsid w:val="00CA5230"/>
    <w:rsid w:val="00CB6184"/>
    <w:rsid w:val="00D51F3D"/>
    <w:rsid w:val="00D941C3"/>
    <w:rsid w:val="00DE7969"/>
    <w:rsid w:val="00DF211E"/>
    <w:rsid w:val="00EE0241"/>
    <w:rsid w:val="00EF5A43"/>
    <w:rsid w:val="00F04B02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CC7C"/>
  <w15:docId w15:val="{23130E99-BF0F-40D9-A0A4-DBC8819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  <w:style w:type="paragraph" w:styleId="a9">
    <w:name w:val="No Spacing"/>
    <w:uiPriority w:val="1"/>
    <w:qFormat/>
    <w:rsid w:val="000A00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979E-75EA-49FD-8496-77143276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27</cp:revision>
  <cp:lastPrinted>2020-12-22T16:25:00Z</cp:lastPrinted>
  <dcterms:created xsi:type="dcterms:W3CDTF">2014-09-30T04:13:00Z</dcterms:created>
  <dcterms:modified xsi:type="dcterms:W3CDTF">2022-11-11T12:56:00Z</dcterms:modified>
</cp:coreProperties>
</file>