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FB1" w:rsidRPr="009F07A6" w:rsidRDefault="00A61CAD" w:rsidP="00EF29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9F07A6">
        <w:rPr>
          <w:rFonts w:ascii="Times New Roman" w:hAnsi="Times New Roman" w:cs="Times New Roman"/>
          <w:b/>
          <w:bCs/>
          <w:sz w:val="28"/>
          <w:szCs w:val="28"/>
        </w:rPr>
        <w:t>ВЕСЕЛОВСКОГО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ПАВЛОВСКОГО РАЙОНА</w:t>
      </w:r>
    </w:p>
    <w:p w:rsidR="00A61CAD" w:rsidRDefault="00A61CAD" w:rsidP="00A61C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1CAD" w:rsidRPr="009F07A6" w:rsidRDefault="00A61CAD" w:rsidP="00A61C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9F07A6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A61CAD" w:rsidRDefault="00A61CAD" w:rsidP="00A61C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1CAD" w:rsidRDefault="00B328E4" w:rsidP="00A61C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30.12.2014 </w:t>
      </w:r>
      <w:r w:rsidR="00A61CAD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9F07A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A61CA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A61C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152</w:t>
      </w:r>
    </w:p>
    <w:p w:rsidR="00A61CAD" w:rsidRPr="00A61CAD" w:rsidRDefault="00A61CAD" w:rsidP="00A61C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61CAD">
        <w:rPr>
          <w:rFonts w:ascii="Times New Roman" w:hAnsi="Times New Roman" w:cs="Times New Roman"/>
          <w:bCs/>
          <w:sz w:val="28"/>
          <w:szCs w:val="28"/>
        </w:rPr>
        <w:t>ст-ца</w:t>
      </w:r>
      <w:proofErr w:type="spellEnd"/>
      <w:r w:rsidRPr="00A61C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07A6">
        <w:rPr>
          <w:rFonts w:ascii="Times New Roman" w:hAnsi="Times New Roman" w:cs="Times New Roman"/>
          <w:bCs/>
          <w:sz w:val="28"/>
          <w:szCs w:val="28"/>
        </w:rPr>
        <w:t>Веселая</w:t>
      </w:r>
    </w:p>
    <w:p w:rsidR="00996FB1" w:rsidRDefault="00996FB1" w:rsidP="00A6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1CAD" w:rsidRDefault="00A61CAD" w:rsidP="00A6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4C9E" w:rsidRPr="00A61CAD" w:rsidRDefault="00E44C9E" w:rsidP="00A6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осуществления ведомственного контроля в сфере закупок для обеспечения муниципальных нужд </w:t>
      </w:r>
      <w:r w:rsidR="009F07A6">
        <w:rPr>
          <w:rFonts w:ascii="Times New Roman" w:hAnsi="Times New Roman" w:cs="Times New Roman"/>
          <w:b/>
          <w:bCs/>
          <w:sz w:val="28"/>
          <w:szCs w:val="28"/>
        </w:rPr>
        <w:t>Веселовского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Павловского района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219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100 Федерального закона от 5 апреля 2013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D219E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(далее – Федеральный закон), Постановлением Правительства РФ от 10</w:t>
      </w:r>
      <w:r>
        <w:rPr>
          <w:rFonts w:ascii="Times New Roman" w:hAnsi="Times New Roman" w:cs="Times New Roman"/>
          <w:sz w:val="28"/>
          <w:szCs w:val="28"/>
        </w:rPr>
        <w:t xml:space="preserve"> февраля 2014 года </w:t>
      </w:r>
      <w:r w:rsidRPr="00DD219E">
        <w:rPr>
          <w:rFonts w:ascii="Times New Roman" w:hAnsi="Times New Roman" w:cs="Times New Roman"/>
          <w:sz w:val="28"/>
          <w:szCs w:val="28"/>
        </w:rPr>
        <w:t xml:space="preserve"> № 89 «Об утверждении Правил осуществления ведомственного контроля в сфере закупок для обеспечения федеральных нужд» с изменениями и дополнениями от 17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DD219E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D219E">
        <w:rPr>
          <w:rFonts w:ascii="Times New Roman" w:hAnsi="Times New Roman" w:cs="Times New Roman"/>
          <w:sz w:val="28"/>
          <w:szCs w:val="28"/>
        </w:rPr>
        <w:t xml:space="preserve">, в целях осуществления контроля за соблюдением законодательства в сфере закупок товаров, работ, услуг для обеспечения муниципальных нужд </w:t>
      </w:r>
      <w:r w:rsidR="009F07A6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  <w:r w:rsidRPr="00DD219E">
        <w:rPr>
          <w:rFonts w:ascii="Times New Roman" w:hAnsi="Times New Roman" w:cs="Times New Roman"/>
          <w:sz w:val="28"/>
          <w:szCs w:val="28"/>
        </w:rPr>
        <w:t> 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1. Определить администрацию </w:t>
      </w:r>
      <w:r w:rsidR="009F07A6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DD219E">
        <w:rPr>
          <w:rFonts w:ascii="Times New Roman" w:hAnsi="Times New Roman" w:cs="Times New Roman"/>
          <w:sz w:val="28"/>
          <w:szCs w:val="28"/>
        </w:rPr>
        <w:t xml:space="preserve"> органом, осуществляющим ведомственный </w:t>
      </w:r>
      <w:proofErr w:type="gramStart"/>
      <w:r w:rsidRPr="00DD21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219E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заказчиков.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2. Утвердить Порядок осуществления ведомственного контроля в сфере закупок для обеспечения муниципальных </w:t>
      </w:r>
      <w:r w:rsidR="00777092">
        <w:rPr>
          <w:rFonts w:ascii="Times New Roman" w:hAnsi="Times New Roman" w:cs="Times New Roman"/>
          <w:sz w:val="28"/>
          <w:szCs w:val="28"/>
        </w:rPr>
        <w:t xml:space="preserve"> нужд </w:t>
      </w:r>
      <w:r w:rsidR="009F07A6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DD219E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r>
        <w:rPr>
          <w:rFonts w:ascii="Times New Roman" w:hAnsi="Times New Roman" w:cs="Times New Roman"/>
          <w:sz w:val="28"/>
          <w:szCs w:val="28"/>
        </w:rPr>
        <w:t>) (приложение 1).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3. Утвердить Регламент проведения ведомственного контроля в сфере закупок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219E">
        <w:rPr>
          <w:rFonts w:ascii="Times New Roman" w:hAnsi="Times New Roman" w:cs="Times New Roman"/>
          <w:sz w:val="28"/>
          <w:szCs w:val="28"/>
        </w:rPr>
        <w:t>риложение 2).</w:t>
      </w:r>
    </w:p>
    <w:p w:rsidR="009F07A6" w:rsidRPr="00FE76C7" w:rsidRDefault="009F07A6" w:rsidP="009F07A6">
      <w:pPr>
        <w:pStyle w:val="3"/>
        <w:tabs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FE76C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FE76C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E76C7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интернет-сайте  </w:t>
      </w:r>
      <w:r w:rsidRPr="00FE76C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E76C7">
        <w:rPr>
          <w:rFonts w:ascii="Times New Roman" w:hAnsi="Times New Roman" w:cs="Times New Roman"/>
          <w:sz w:val="28"/>
          <w:szCs w:val="28"/>
        </w:rPr>
        <w:t>//:</w:t>
      </w:r>
      <w:proofErr w:type="spellStart"/>
      <w:r w:rsidRPr="00FE76C7">
        <w:rPr>
          <w:rFonts w:ascii="Times New Roman" w:hAnsi="Times New Roman" w:cs="Times New Roman"/>
          <w:sz w:val="28"/>
          <w:szCs w:val="28"/>
          <w:lang w:val="en-US"/>
        </w:rPr>
        <w:t>admveselovs</w:t>
      </w:r>
      <w:r w:rsidRPr="00FE76C7">
        <w:rPr>
          <w:rFonts w:ascii="Times New Roman" w:hAnsi="Times New Roman" w:cs="Times New Roman"/>
          <w:color w:val="000000"/>
          <w:sz w:val="28"/>
          <w:szCs w:val="28"/>
          <w:lang w:val="en-US"/>
        </w:rPr>
        <w:t>koesp</w:t>
      </w:r>
      <w:proofErr w:type="spellEnd"/>
      <w:r w:rsidRPr="00FE76C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FE76C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FE76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07A6" w:rsidRDefault="009F07A6" w:rsidP="009F0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F07A6" w:rsidRDefault="00EF2993" w:rsidP="009F0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07A6">
        <w:rPr>
          <w:rFonts w:ascii="Times New Roman" w:hAnsi="Times New Roman" w:cs="Times New Roman"/>
          <w:sz w:val="28"/>
          <w:szCs w:val="28"/>
        </w:rPr>
        <w:t>6. Постановление вступает в силу со дня его официального обнародования (размещения).</w:t>
      </w:r>
    </w:p>
    <w:p w:rsidR="00DD219E" w:rsidRDefault="009F07A6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Веселовского</w:t>
      </w:r>
      <w:r w:rsidR="00DD21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F07A6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</w:t>
      </w:r>
      <w:r w:rsidR="009F07A6">
        <w:rPr>
          <w:rFonts w:ascii="Times New Roman" w:hAnsi="Times New Roman" w:cs="Times New Roman"/>
          <w:sz w:val="28"/>
          <w:szCs w:val="28"/>
        </w:rPr>
        <w:t xml:space="preserve">  </w:t>
      </w:r>
      <w:r w:rsidR="00BD43F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F07A6">
        <w:rPr>
          <w:rFonts w:ascii="Times New Roman" w:hAnsi="Times New Roman" w:cs="Times New Roman"/>
          <w:sz w:val="28"/>
          <w:szCs w:val="28"/>
        </w:rPr>
        <w:t>А.А.Костюк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677"/>
      </w:tblGrid>
      <w:tr w:rsidR="006E5029" w:rsidTr="006E5029">
        <w:tc>
          <w:tcPr>
            <w:tcW w:w="5070" w:type="dxa"/>
          </w:tcPr>
          <w:p w:rsidR="006E5029" w:rsidRDefault="006E5029" w:rsidP="00DD21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E5029" w:rsidRDefault="006E5029" w:rsidP="006E5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E5029" w:rsidRDefault="006E5029" w:rsidP="006E5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E5029" w:rsidRDefault="00E046FE" w:rsidP="006E5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="006E50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E5029" w:rsidRDefault="006E5029" w:rsidP="006E5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6E5029" w:rsidRDefault="006E5029" w:rsidP="006E5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 №_____</w:t>
            </w:r>
          </w:p>
        </w:tc>
      </w:tr>
    </w:tbl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 </w:t>
      </w:r>
    </w:p>
    <w:p w:rsid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 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  </w:t>
      </w:r>
    </w:p>
    <w:p w:rsidR="00DD219E" w:rsidRPr="006E5029" w:rsidRDefault="00DD219E" w:rsidP="006E5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E5029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DD219E" w:rsidRDefault="00DD219E" w:rsidP="006E5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5029">
        <w:rPr>
          <w:rFonts w:ascii="Times New Roman" w:hAnsi="Times New Roman" w:cs="Times New Roman"/>
          <w:bCs/>
          <w:sz w:val="28"/>
          <w:szCs w:val="28"/>
        </w:rPr>
        <w:t xml:space="preserve">осуществления ведомственного контроля в сфере закупок для обеспечения муниципальных нужд </w:t>
      </w:r>
      <w:r w:rsidR="00E046FE">
        <w:rPr>
          <w:rFonts w:ascii="Times New Roman" w:hAnsi="Times New Roman" w:cs="Times New Roman"/>
          <w:sz w:val="28"/>
          <w:szCs w:val="28"/>
        </w:rPr>
        <w:t>Веселовского</w:t>
      </w:r>
      <w:r w:rsidR="00E046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5029">
        <w:rPr>
          <w:rFonts w:ascii="Times New Roman" w:hAnsi="Times New Roman" w:cs="Times New Roman"/>
          <w:bCs/>
          <w:sz w:val="28"/>
          <w:szCs w:val="28"/>
        </w:rPr>
        <w:t>сельского поселения Павловского района</w:t>
      </w:r>
    </w:p>
    <w:p w:rsidR="006E5029" w:rsidRPr="006E5029" w:rsidRDefault="006E5029" w:rsidP="006E5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D219E" w:rsidRPr="006E5029" w:rsidRDefault="00DD219E" w:rsidP="006E5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E5029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D219E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осуществления администрацией </w:t>
      </w:r>
      <w:r w:rsidR="00E046FE">
        <w:rPr>
          <w:rFonts w:ascii="Times New Roman" w:hAnsi="Times New Roman" w:cs="Times New Roman"/>
          <w:sz w:val="28"/>
          <w:szCs w:val="28"/>
        </w:rPr>
        <w:t>Веселовского</w:t>
      </w:r>
      <w:r w:rsidR="006E502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DD219E">
        <w:rPr>
          <w:rFonts w:ascii="Times New Roman" w:hAnsi="Times New Roman" w:cs="Times New Roman"/>
          <w:sz w:val="28"/>
          <w:szCs w:val="28"/>
        </w:rPr>
        <w:t xml:space="preserve"> (далее – Орган ведомственного контроля) ведомственного контроля в сфере закупок товаров, работ, услуг (далее соответственно - закупка, Порядок) для обеспечения муниципальных нужд за соблюдением законодательных и иных нормативных правовых актов о контрактной системе в сфере закупок путем проведения плановых и внеплановых проверок в отношении подведомственных им заказчиков.</w:t>
      </w:r>
      <w:proofErr w:type="gramEnd"/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3. Предметом ведомственного контроля в сфере закупок является соблюдение заказчиками, подведомственными Орган</w:t>
      </w:r>
      <w:r w:rsidR="006E5029">
        <w:rPr>
          <w:rFonts w:ascii="Times New Roman" w:hAnsi="Times New Roman" w:cs="Times New Roman"/>
          <w:sz w:val="28"/>
          <w:szCs w:val="28"/>
        </w:rPr>
        <w:t>у</w:t>
      </w:r>
      <w:r w:rsidRPr="00DD219E">
        <w:rPr>
          <w:rFonts w:ascii="Times New Roman" w:hAnsi="Times New Roman" w:cs="Times New Roman"/>
          <w:sz w:val="28"/>
          <w:szCs w:val="28"/>
        </w:rPr>
        <w:t xml:space="preserve"> ведомственного контроля (далее - подведомственные заказчики), в том числе их контрактными службами, контрактными управляющими, комиссиями по осуществлению закупок, уполномоченными органами требований законодательства Российской Федерации, </w:t>
      </w:r>
      <w:r w:rsidR="00187395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DD219E">
        <w:rPr>
          <w:rFonts w:ascii="Times New Roman" w:hAnsi="Times New Roman" w:cs="Times New Roman"/>
          <w:sz w:val="28"/>
          <w:szCs w:val="28"/>
        </w:rPr>
        <w:t xml:space="preserve"> о контрактной системе в сфере закупок.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4. При осуществлении ведомственного контроля Орган ведомственного контроля осуществляет, в том числе, проверку: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1)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2)</w:t>
      </w:r>
      <w:r w:rsidR="00E046FE">
        <w:rPr>
          <w:rFonts w:ascii="Times New Roman" w:hAnsi="Times New Roman" w:cs="Times New Roman"/>
          <w:sz w:val="28"/>
          <w:szCs w:val="28"/>
        </w:rPr>
        <w:t xml:space="preserve"> </w:t>
      </w:r>
      <w:r w:rsidRPr="00DD219E">
        <w:rPr>
          <w:rFonts w:ascii="Times New Roman" w:hAnsi="Times New Roman" w:cs="Times New Roman"/>
          <w:sz w:val="28"/>
          <w:szCs w:val="28"/>
        </w:rPr>
        <w:t>исполнения подведомственными заказчиками установленных законодательством Российской Федерации о контрактной системе в сфере закупок обязанностей по планированию и осуществлению закупок;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3) соблюдения требований к обоснованию закупок и обоснованности закупок (</w:t>
      </w:r>
      <w:r w:rsidR="00777092">
        <w:rPr>
          <w:rFonts w:ascii="Times New Roman" w:hAnsi="Times New Roman" w:cs="Times New Roman"/>
          <w:sz w:val="28"/>
          <w:szCs w:val="28"/>
        </w:rPr>
        <w:t>в</w:t>
      </w:r>
      <w:r w:rsidRPr="00DD219E">
        <w:rPr>
          <w:rFonts w:ascii="Times New Roman" w:hAnsi="Times New Roman" w:cs="Times New Roman"/>
          <w:sz w:val="28"/>
          <w:szCs w:val="28"/>
        </w:rPr>
        <w:t>ступает в силу с 01</w:t>
      </w:r>
      <w:r w:rsidR="00777092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DD219E">
        <w:rPr>
          <w:rFonts w:ascii="Times New Roman" w:hAnsi="Times New Roman" w:cs="Times New Roman"/>
          <w:sz w:val="28"/>
          <w:szCs w:val="28"/>
        </w:rPr>
        <w:t>2016г</w:t>
      </w:r>
      <w:r w:rsidR="00777092">
        <w:rPr>
          <w:rFonts w:ascii="Times New Roman" w:hAnsi="Times New Roman" w:cs="Times New Roman"/>
          <w:sz w:val="28"/>
          <w:szCs w:val="28"/>
        </w:rPr>
        <w:t>ода</w:t>
      </w:r>
      <w:r w:rsidRPr="00DD219E">
        <w:rPr>
          <w:rFonts w:ascii="Times New Roman" w:hAnsi="Times New Roman" w:cs="Times New Roman"/>
          <w:sz w:val="28"/>
          <w:szCs w:val="28"/>
        </w:rPr>
        <w:t>)</w:t>
      </w:r>
      <w:r w:rsidR="00777092">
        <w:rPr>
          <w:rFonts w:ascii="Times New Roman" w:hAnsi="Times New Roman" w:cs="Times New Roman"/>
          <w:sz w:val="28"/>
          <w:szCs w:val="28"/>
        </w:rPr>
        <w:t>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4)   соблюдения правил нормирования в сфере закупок;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5) 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6) соответствия информации об объеме финансового обеспечения, </w:t>
      </w:r>
      <w:r w:rsidRPr="00DD219E">
        <w:rPr>
          <w:rFonts w:ascii="Times New Roman" w:hAnsi="Times New Roman" w:cs="Times New Roman"/>
          <w:sz w:val="28"/>
          <w:szCs w:val="28"/>
        </w:rPr>
        <w:lastRenderedPageBreak/>
        <w:t xml:space="preserve">включенной в планы закупок, информации об объеме финансового обеспечения для осуществления закупок, утвержденном и доведенном до сведения заказчика (вступает в силу с </w:t>
      </w:r>
      <w:r w:rsidR="00777092" w:rsidRPr="00DD219E">
        <w:rPr>
          <w:rFonts w:ascii="Times New Roman" w:hAnsi="Times New Roman" w:cs="Times New Roman"/>
          <w:sz w:val="28"/>
          <w:szCs w:val="28"/>
        </w:rPr>
        <w:t>01</w:t>
      </w:r>
      <w:r w:rsidR="00777092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777092" w:rsidRPr="00DD219E">
        <w:rPr>
          <w:rFonts w:ascii="Times New Roman" w:hAnsi="Times New Roman" w:cs="Times New Roman"/>
          <w:sz w:val="28"/>
          <w:szCs w:val="28"/>
        </w:rPr>
        <w:t>2016г</w:t>
      </w:r>
      <w:r w:rsidR="00777092">
        <w:rPr>
          <w:rFonts w:ascii="Times New Roman" w:hAnsi="Times New Roman" w:cs="Times New Roman"/>
          <w:sz w:val="28"/>
          <w:szCs w:val="28"/>
        </w:rPr>
        <w:t>ода</w:t>
      </w:r>
      <w:r w:rsidRPr="00DD219E">
        <w:rPr>
          <w:rFonts w:ascii="Times New Roman" w:hAnsi="Times New Roman" w:cs="Times New Roman"/>
          <w:sz w:val="28"/>
          <w:szCs w:val="28"/>
        </w:rPr>
        <w:t>);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7) соответствия информации об идентификационных кодах закупок и об объеме финансового обеспечения для осуществления данных закупок, содержащейся: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в планах-графиках, - информации, содержащейся в планах закупок;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в реестре контрактов, заключенных заказчиками, - условиям контрактов; (пункт 7 вступает в силу с </w:t>
      </w:r>
      <w:r w:rsidR="00777092" w:rsidRPr="00DD219E">
        <w:rPr>
          <w:rFonts w:ascii="Times New Roman" w:hAnsi="Times New Roman" w:cs="Times New Roman"/>
          <w:sz w:val="28"/>
          <w:szCs w:val="28"/>
        </w:rPr>
        <w:t>01</w:t>
      </w:r>
      <w:r w:rsidR="00777092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777092" w:rsidRPr="00DD219E">
        <w:rPr>
          <w:rFonts w:ascii="Times New Roman" w:hAnsi="Times New Roman" w:cs="Times New Roman"/>
          <w:sz w:val="28"/>
          <w:szCs w:val="28"/>
        </w:rPr>
        <w:t>2016г</w:t>
      </w:r>
      <w:r w:rsidR="00777092">
        <w:rPr>
          <w:rFonts w:ascii="Times New Roman" w:hAnsi="Times New Roman" w:cs="Times New Roman"/>
          <w:sz w:val="28"/>
          <w:szCs w:val="28"/>
        </w:rPr>
        <w:t>ода);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8)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9) соблюдения требований по осуществлению закупок у субъектов малого предпринимательства, социально ориентированных некоммерческих организаций;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10) соблюдения требований по определению поставщика (подрядчика, исполнителя);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11)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12)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13)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14) своевременности, полноты и достоверности отражения в документах учета поставленного товара, выполненной работы (её результата) или оказанной услуги;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15) соответствия использования поставленного товара, выполненной работы (её результата) или оказанной услуги целям осуществления закупки. 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4. Ведомственный контроль осуществляется в соответствии с регламентом, утвержденным органом ведомственного контроля.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5. Для осуществления ведомственного контроля органом ведомственного контроля может быть: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утвержден состав работников, выполняющих функции контрольного </w:t>
      </w:r>
      <w:r w:rsidRPr="00DD219E">
        <w:rPr>
          <w:rFonts w:ascii="Times New Roman" w:hAnsi="Times New Roman" w:cs="Times New Roman"/>
          <w:sz w:val="28"/>
          <w:szCs w:val="28"/>
        </w:rPr>
        <w:lastRenderedPageBreak/>
        <w:t>подразделения, без образования отдельного структурного подразделения;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- назначены одно или несколько должностных лиц, уполномоченных на осуществление ведомственного контроля.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6. Ведомственный контроль осуществляется путем проведения выездных или документарных мероприятий ведомственного контроля.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7. Должностные лица,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 (вступает в силу с </w:t>
      </w:r>
      <w:r w:rsidR="00777092" w:rsidRPr="00DD219E">
        <w:rPr>
          <w:rFonts w:ascii="Times New Roman" w:hAnsi="Times New Roman" w:cs="Times New Roman"/>
          <w:sz w:val="28"/>
          <w:szCs w:val="28"/>
        </w:rPr>
        <w:t>01</w:t>
      </w:r>
      <w:r w:rsidR="00777092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777092" w:rsidRPr="00DD219E">
        <w:rPr>
          <w:rFonts w:ascii="Times New Roman" w:hAnsi="Times New Roman" w:cs="Times New Roman"/>
          <w:sz w:val="28"/>
          <w:szCs w:val="28"/>
        </w:rPr>
        <w:t>201</w:t>
      </w:r>
      <w:r w:rsidR="00777092">
        <w:rPr>
          <w:rFonts w:ascii="Times New Roman" w:hAnsi="Times New Roman" w:cs="Times New Roman"/>
          <w:sz w:val="28"/>
          <w:szCs w:val="28"/>
        </w:rPr>
        <w:t xml:space="preserve">7 </w:t>
      </w:r>
      <w:r w:rsidR="00777092" w:rsidRPr="00DD219E">
        <w:rPr>
          <w:rFonts w:ascii="Times New Roman" w:hAnsi="Times New Roman" w:cs="Times New Roman"/>
          <w:sz w:val="28"/>
          <w:szCs w:val="28"/>
        </w:rPr>
        <w:t>г</w:t>
      </w:r>
      <w:r w:rsidR="00777092">
        <w:rPr>
          <w:rFonts w:ascii="Times New Roman" w:hAnsi="Times New Roman" w:cs="Times New Roman"/>
          <w:sz w:val="28"/>
          <w:szCs w:val="28"/>
        </w:rPr>
        <w:t>ода).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8.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10. Уведомление должно содержать следующую информацию: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а) наименование заказчика, которому адресовано уведомление;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б) предмет мероприятия ведомственного контроля (проверяемые вопросы), в том числе период времени, за который проверяется деятельность заказчика;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в) вид мероприятия ведомственного контроля (выездное или документарное);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г) дата начала и дата окончания проведения мероприятия ведомственного контроля;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219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D219E">
        <w:rPr>
          <w:rFonts w:ascii="Times New Roman" w:hAnsi="Times New Roman" w:cs="Times New Roman"/>
          <w:sz w:val="28"/>
          <w:szCs w:val="28"/>
        </w:rPr>
        <w:t xml:space="preserve">) перечень должностных лиц, уполномоченных на осуществление мероприятия ведомственного контроля;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е) запрос о предоставлении документов, информации, материальных средств, необходимых для осуществления мероприятия ведомственного контроля;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DD219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D219E">
        <w:rPr>
          <w:rFonts w:ascii="Times New Roman" w:hAnsi="Times New Roman" w:cs="Times New Roman"/>
          <w:sz w:val="28"/>
          <w:szCs w:val="28"/>
        </w:rPr>
        <w:t xml:space="preserve">язи и иных необходимых средств и оборудования для проведения такого мероприятия.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12. При проведении мероприятия ведомственного контроля должностные лица, уполномоченные на осуществление ведомственного контроля, имеют право: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</w:t>
      </w:r>
      <w:r w:rsidRPr="00DD219E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тайны;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13.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пункте 4 настоящих Правил, разрабатывается и утверждается план устранения выявленных нарушений.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DD219E">
        <w:rPr>
          <w:rFonts w:ascii="Times New Roman" w:hAnsi="Times New Roman" w:cs="Times New Roman"/>
          <w:sz w:val="28"/>
          <w:szCs w:val="28"/>
        </w:rPr>
        <w:t xml:space="preserve"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 </w:t>
      </w:r>
      <w:proofErr w:type="gramEnd"/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15. Материалы по результатам мероприятий ведомственного контроля, в том числе план устранения выявленных нарушений, указанный в пункте 13 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 </w:t>
      </w:r>
    </w:p>
    <w:p w:rsidR="00DD219E" w:rsidRPr="00777092" w:rsidRDefault="00DD219E" w:rsidP="00777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77092">
        <w:rPr>
          <w:rFonts w:ascii="Times New Roman" w:hAnsi="Times New Roman" w:cs="Times New Roman"/>
          <w:bCs/>
          <w:sz w:val="28"/>
          <w:szCs w:val="28"/>
        </w:rPr>
        <w:t>II. Заключительные положения</w:t>
      </w:r>
    </w:p>
    <w:p w:rsidR="00DD219E" w:rsidRPr="00DD219E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219E" w:rsidRPr="00DD219E">
        <w:rPr>
          <w:rFonts w:ascii="Times New Roman" w:hAnsi="Times New Roman" w:cs="Times New Roman"/>
          <w:sz w:val="28"/>
          <w:szCs w:val="28"/>
        </w:rPr>
        <w:t xml:space="preserve">. Органы ведомственного контроля вправе утверждать административные регламенты осуществления ведомственного контроля в соответствии с Законом в сфере закупок, настоящим Порядком и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DD219E" w:rsidRPr="00DD2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219E" w:rsidRPr="00DD219E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219E" w:rsidRPr="00DD21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19E" w:rsidRPr="00DD219E">
        <w:rPr>
          <w:rFonts w:ascii="Times New Roman" w:hAnsi="Times New Roman" w:cs="Times New Roman"/>
          <w:sz w:val="28"/>
          <w:szCs w:val="28"/>
        </w:rPr>
        <w:t xml:space="preserve">До ввода единой информационной системы в эксплуатацию размещение документов в случаях, предусмотренных настоящим Порядком, осуществляется на официальном сайте Органа ведомственного контроля в информационно-телекоммуникационной сети "Интернет". </w:t>
      </w:r>
    </w:p>
    <w:p w:rsidR="00DD219E" w:rsidRPr="00DD219E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219E" w:rsidRPr="00DD219E">
        <w:rPr>
          <w:rFonts w:ascii="Times New Roman" w:hAnsi="Times New Roman" w:cs="Times New Roman"/>
          <w:sz w:val="28"/>
          <w:szCs w:val="28"/>
        </w:rPr>
        <w:t xml:space="preserve">. Сотрудники органов ведомственного контроля и субъектов контроля несут ответственность за соблюдение настоящего Порядка в соответствии с законодательством Российской Федерации. </w:t>
      </w:r>
    </w:p>
    <w:p w:rsidR="00DD219E" w:rsidRPr="00DD219E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219E" w:rsidRPr="00DD219E">
        <w:rPr>
          <w:rFonts w:ascii="Times New Roman" w:hAnsi="Times New Roman" w:cs="Times New Roman"/>
          <w:sz w:val="28"/>
          <w:szCs w:val="28"/>
        </w:rPr>
        <w:t xml:space="preserve">.   Несоблюдение инспекцией, членами инспекции положений настоящего </w:t>
      </w:r>
      <w:r w:rsidR="00DD219E" w:rsidRPr="00DD219E">
        <w:rPr>
          <w:rFonts w:ascii="Times New Roman" w:hAnsi="Times New Roman" w:cs="Times New Roman"/>
          <w:sz w:val="28"/>
          <w:szCs w:val="28"/>
        </w:rPr>
        <w:lastRenderedPageBreak/>
        <w:t xml:space="preserve">Порядка влечет недействительность принятых инспекцией решений, выданных предписаний, оформленных актов. </w:t>
      </w:r>
    </w:p>
    <w:p w:rsidR="00DD219E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219E" w:rsidRPr="00DD219E">
        <w:rPr>
          <w:rFonts w:ascii="Times New Roman" w:hAnsi="Times New Roman" w:cs="Times New Roman"/>
          <w:sz w:val="28"/>
          <w:szCs w:val="28"/>
        </w:rPr>
        <w:t xml:space="preserve">.    Обжалование решений, действий (бездействия) органа ведомственного контроля может производиться в судебном порядке. Решения, действия (бездействие) Комиссии может быть обжаловано руководителю органа ведомственного контроля. </w:t>
      </w:r>
    </w:p>
    <w:p w:rsidR="00777092" w:rsidRDefault="00777092" w:rsidP="00777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777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777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777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046FE"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777092" w:rsidRPr="00DD219E" w:rsidRDefault="00777092" w:rsidP="00777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</w:t>
      </w:r>
      <w:r w:rsidR="00E046F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046FE">
        <w:rPr>
          <w:rFonts w:ascii="Times New Roman" w:hAnsi="Times New Roman" w:cs="Times New Roman"/>
          <w:sz w:val="28"/>
          <w:szCs w:val="28"/>
        </w:rPr>
        <w:t>А.А.Костюк</w:t>
      </w:r>
      <w:proofErr w:type="spellEnd"/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 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 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 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 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 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 </w:t>
      </w:r>
    </w:p>
    <w:p w:rsid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 </w:t>
      </w: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46FE" w:rsidRDefault="00E046F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46FE" w:rsidRDefault="00E046F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395" w:rsidRDefault="00187395" w:rsidP="0077709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Pr="00777092" w:rsidRDefault="00777092" w:rsidP="0077709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77709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77092" w:rsidRPr="00777092" w:rsidRDefault="00777092" w:rsidP="00777092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709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77092" w:rsidRPr="00777092" w:rsidRDefault="00E046FE" w:rsidP="00777092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="00777092" w:rsidRPr="007770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77092" w:rsidRPr="00777092" w:rsidRDefault="00777092" w:rsidP="00777092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777092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777092" w:rsidRDefault="00777092" w:rsidP="00777092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7092">
        <w:rPr>
          <w:rFonts w:ascii="Times New Roman" w:hAnsi="Times New Roman" w:cs="Times New Roman"/>
          <w:sz w:val="28"/>
          <w:szCs w:val="28"/>
        </w:rPr>
        <w:t>от__________ №_____</w:t>
      </w:r>
    </w:p>
    <w:p w:rsidR="00777092" w:rsidRDefault="00777092" w:rsidP="00777092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777092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D219E" w:rsidRPr="00DD219E" w:rsidRDefault="00DD219E" w:rsidP="00777092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 </w:t>
      </w:r>
    </w:p>
    <w:p w:rsidR="00DD219E" w:rsidRPr="00777092" w:rsidRDefault="00777092" w:rsidP="00777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РЕГЛАМЕНТ</w:t>
      </w:r>
    </w:p>
    <w:p w:rsidR="00DD219E" w:rsidRDefault="00DD219E" w:rsidP="00777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7092">
        <w:rPr>
          <w:rFonts w:ascii="Times New Roman" w:hAnsi="Times New Roman" w:cs="Times New Roman"/>
          <w:bCs/>
          <w:sz w:val="28"/>
          <w:szCs w:val="28"/>
        </w:rPr>
        <w:t>проведения ведомственного контроля</w:t>
      </w:r>
    </w:p>
    <w:p w:rsidR="00777092" w:rsidRPr="00DD219E" w:rsidRDefault="00777092" w:rsidP="00777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D219E" w:rsidRPr="00DD219E" w:rsidRDefault="00DD219E" w:rsidP="004B7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1.   Проведение выездных или документарных проверок подведомственных заказчиков осуществляется комиссией, включающей в себя должностных лиц Органа ведомственного контроля (далее - Комиссия).</w:t>
      </w:r>
    </w:p>
    <w:p w:rsidR="00DD219E" w:rsidRPr="00DD219E" w:rsidRDefault="00DD219E" w:rsidP="004B7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2. В состав Комиссии, образованной Органом ведомственного контроля для проведения проверки, должно входить не менее трех человек. Комиссию возглавляет председатель Комиссии.   </w:t>
      </w:r>
    </w:p>
    <w:p w:rsidR="00DD219E" w:rsidRPr="00DD219E" w:rsidRDefault="00DD219E" w:rsidP="004B7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3. Решения о проведении проверок, утверждении состава Комиссии, изменениях состава Комиссии, утверждении сроков осуществления ведомственного контроля, изменениях сроков осуществления ведомственного контроля утверждаются распоряжением Органа ведомственного контроля либо уполномоченным лицом.                                                                                 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4. Перед проверкой должностным лицам Органа ведомственного контроля  необходимо подготовить следующие документы: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1) распоряжение о проведении проверки, утверждаемое руководителем Органа ведомственного контроля;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2) уведомление о проведении проверки;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3) удостоверение на право проведения проверки (только для выездной проверки).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5. Распоряжение о проведении проверки должно содержать следующие сведения: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1) наименование Органа ведомственного контроля;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2) состав Комиссии с указанием фамилии, инициалов, и должности каждого члена Комиссии;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3) предмет проверки;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4) цель и основания проведения проверки;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5) дату начала и дату окончания проведения проверки (продолжительность  проверки не может быть более 15 календарных дней);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6) проверяемый период;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7) сроки, в течение которых составляется акт по результатам проведения проверки;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8) наименование Субъекта контроля.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Орган ведомственного контроля вправе дополнить распоряжение положениями, учитывающими специфику работы субъекта контроля.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6. Орган ведомственного контроля уведомляет субъект контроля  о </w:t>
      </w:r>
      <w:r w:rsidRPr="00DD219E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проведении проверки путем направления уведомления о проведении проверки и копии приказа о проведении проверки. Уведомление о проведении проверки направляется не позднее 7 рабочих дней до даты начала проверки. Уведомление о проведении проверки при возникновении непредвиденных обстоятельств направляется не позднее 1 рабочего дня до даты начала проверки.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7.  Уведомление о проведении проверки должно содержать следующие сведения: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1)   предмет проверки;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2)  форма проверки (выездная или камеральная (документарная) проверка);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3)   цель и основания проведения проверки;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4)   дату начала и дату окончания проведения проверки;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5)  проверяемый период;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6)   запрос к субъекту контроля о предоставлении документов и сведений, необходимых для осуществления проверки (перечень);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7)   информацию о необходимости обеспечения условий для работы комиссии, в том числе предоставления помещения для работы, оргтехники, сре</w:t>
      </w:r>
      <w:proofErr w:type="gramStart"/>
      <w:r w:rsidRPr="00DD219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D219E">
        <w:rPr>
          <w:rFonts w:ascii="Times New Roman" w:hAnsi="Times New Roman" w:cs="Times New Roman"/>
          <w:sz w:val="28"/>
          <w:szCs w:val="28"/>
        </w:rPr>
        <w:t xml:space="preserve">язи (за исключением мобильной связи) и иных необходимых средств и оборудования для проведения проверки.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8. Уведомление о проведении проверки направляется почтовым отправлением с уведомлением о вручении, либо нарочно с отметкой о получении, либо любым иным способом, позволяющим доставить уведомление в срок.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9. Удостоверение на право проверки должно содержать: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1) основание проведения проверки;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2) состав инспекции с указанием фамилии, инициалов, и должности каждого члена инспекции.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10. Члены Комиссии при проведении проверки имеют право в соответствии с требованиями законодательства Российской Федерации: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на беспрепятственный доступ на относящиеся к предмету проверки территорию, в помещение, здание Субъекта контроля при предъявлении ими служебных удостоверений и распоряжения руководителя Органа ведомственного контроля о проведении проверки;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на беспрепятственное осуществление осмотра относящихся к предмету проверки территорий, зданий и помещений, занимаемых Субъектом контроля, предметов, документов и информации (сведений), содержащихся на любых ее носителях (в необходимых случаях при осуществлении осмотра производятся фото- и киносъемка, видеозапись, копирование документов);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19E">
        <w:rPr>
          <w:rFonts w:ascii="Times New Roman" w:hAnsi="Times New Roman" w:cs="Times New Roman"/>
          <w:sz w:val="28"/>
          <w:szCs w:val="28"/>
        </w:rPr>
        <w:t xml:space="preserve">- истребовать необходимые для проведения проверки документы и сведения (в том числе составляющие коммерческую, служебную, иную охраняемую законом тайну, а также информацию, составляющую государственную тайну при наличии у членов инспекции соответствующей формы допуска к государственной тайне), включая служебную переписку в электронном виде, необходимые Органу ведомственного контроля в соответствии с возложенными на него полномочиями; </w:t>
      </w:r>
      <w:proofErr w:type="gramEnd"/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получать необходимые для проведения проверки объяснения в </w:t>
      </w:r>
      <w:r w:rsidRPr="00DD219E">
        <w:rPr>
          <w:rFonts w:ascii="Times New Roman" w:hAnsi="Times New Roman" w:cs="Times New Roman"/>
          <w:sz w:val="28"/>
          <w:szCs w:val="28"/>
        </w:rPr>
        <w:lastRenderedPageBreak/>
        <w:t>письменной форме, в форме электронного документа и (или) устной форме по предмету проверк</w:t>
      </w:r>
      <w:proofErr w:type="gramStart"/>
      <w:r w:rsidRPr="00DD219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D219E">
        <w:rPr>
          <w:rFonts w:ascii="Times New Roman" w:hAnsi="Times New Roman" w:cs="Times New Roman"/>
          <w:sz w:val="28"/>
          <w:szCs w:val="28"/>
        </w:rPr>
        <w:t xml:space="preserve"> в том числе от лиц, осуществляющие действия (функции) по планированию и осуществлению закупки), осуществлять аудиозапись объяснений, а также фото- и видеосъемку с обязательным уведомлением об этом опрашиваемого лица;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в случае если для осуществления проверки членам Комиссии требуются специальные знания, запрашивать мнение специалистов и (или) экспертов.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11. Во время проведения проверки лица, действия (бездействие) которых проверяются, обязаны: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не препятствовать проведению проверки, в том числе обеспечивать право беспрепятственного доступа членов Комиссии к территории, помещениям, зданиям с учетом требований законодательства Российской Федерации о защите государственной тайны;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19E">
        <w:rPr>
          <w:rFonts w:ascii="Times New Roman" w:hAnsi="Times New Roman" w:cs="Times New Roman"/>
          <w:sz w:val="28"/>
          <w:szCs w:val="28"/>
        </w:rPr>
        <w:t>- по запросу (письменному или в форме электронного документа) инспекции либо члена Комиссии представлять в установленные в запросе сроки оригиналы и (или) копии документов и сведений (в том числе составляющих коммерческую, служебную, иную охраняемую законом тайну, а также информацию, составляющую государственную тайну, при наличии у членов инспекции соответствующей формы допуска к государственной тайне), включая служебную переписку в электронном виде, необходимых для</w:t>
      </w:r>
      <w:proofErr w:type="gramEnd"/>
      <w:r w:rsidRPr="00DD219E">
        <w:rPr>
          <w:rFonts w:ascii="Times New Roman" w:hAnsi="Times New Roman" w:cs="Times New Roman"/>
          <w:sz w:val="28"/>
          <w:szCs w:val="28"/>
        </w:rPr>
        <w:t xml:space="preserve"> проведения проверки. По требованию должностных лиц субъекта контроля передача запрашиваемых документов и сведений осуществляется на основании акта приема-передачи документов и сведений.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12. В случае если Субъект контроля не имеет возможности представить Комиссии требуемые документы (их копии) и (или) сведения в установленный срок, по письменному заявлению срок предоставления указанных документов и сведений продлевается на основании письменного решения Комиссии, но не более чем на пять рабочих дней.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При невозможности представить требуемые документы Субъект контроля обязан представить Комиссии письменное объяснение с обоснованием причин невозможности их предоставления.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13. Результаты проверки оформляются актом (далее - акт проверки) в сроки, установленные распоряжением о проведении проверки и, в случае наличия нарушений, выдаёт предписание.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DD219E">
        <w:rPr>
          <w:rFonts w:ascii="Times New Roman" w:hAnsi="Times New Roman" w:cs="Times New Roman"/>
          <w:sz w:val="28"/>
          <w:szCs w:val="28"/>
        </w:rPr>
        <w:t xml:space="preserve">Акт проверки состоит из вводной, мотивировочной и резолютивной частей. </w:t>
      </w:r>
      <w:proofErr w:type="gramEnd"/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Вводная часть акта проверки должна содержать: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наименование Органа ведомственного контроля;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номер, дату и место составления акта;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дату и номер приказа о проведении проверки;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основания, цели и сроки осуществления плановой проверки;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период проведения проверки;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предмет проверки;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фамилии, имена, отчества (при наличии), наименования должностей членов Комиссии, проводивших проверку;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lastRenderedPageBreak/>
        <w:t>- наименование, адрес местонахождения Субъекта контроля. 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В мотивировочной части акта проверки должны быть указаны: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обстоятельства, установленные при проведении проверки и обосновывающие выводы инспекции;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нормы законодательства, которыми руководствовалась инспекция при принятии решения;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- сведения о нарушении требований законодательства о контрактной системе в сфере закупок, оценка этих нарушений.  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Резолютивная часть акта проверки должна содержать: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выводы Комиссии о наличии (отсутствии) со стороны лиц, действия (бездействие) которых проверяются, нарушений законодательства о размещении заказов со ссылками на конкретные нормы законодательства о размещении заказов, нарушение которых было установлено в результате проведения проверки;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выводы Комиссии о необходимости привлечения лиц к ответственности, </w:t>
      </w:r>
      <w:proofErr w:type="gramStart"/>
      <w:r w:rsidRPr="00DD219E">
        <w:rPr>
          <w:rFonts w:ascii="Times New Roman" w:hAnsi="Times New Roman" w:cs="Times New Roman"/>
          <w:sz w:val="28"/>
          <w:szCs w:val="28"/>
        </w:rPr>
        <w:t>предусмотренную</w:t>
      </w:r>
      <w:proofErr w:type="gramEnd"/>
      <w:r w:rsidRPr="00DD219E">
        <w:rPr>
          <w:rFonts w:ascii="Times New Roman" w:hAnsi="Times New Roman" w:cs="Times New Roman"/>
          <w:sz w:val="28"/>
          <w:szCs w:val="28"/>
        </w:rPr>
        <w:t xml:space="preserve"> Законом в сфере закупок,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сведения о выдаче предписания об устранении выявленных нарушений законодательства о контрактной системе в сфере закупок;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- другие меры по устранению нарушений, в том числе об обращении с иском в суд, передаче материалов в правоохранительные органы и т.д.  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15. Акт проверки подписывается всеми членами Комиссии. Член Комиссии не согласный с достоверностью сведений, содержащихся в акте, вправе отказаться от его подписания, о чем делается соответствующая запись.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16. В случае установления по результатам проверки нарушения субъектом контроля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  принимает решение: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1) о выдаче субъекту контроля обязательного для исполнения предписания об устранения нарушения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в том числе об аннулировании определения поставщиков (подрядчиков, исполнителей);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2) обратиться в суд с исками о признании осуществленных закупок недействительными в соответствии с Гражданским кодексом Российской Федерации;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3) обратиться в правоохранительные органы, в случае выявления в действиях (бездействии) субъектов контроля признаков состава преступления;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4) направить материалы проверок для возбуждения дела об административном правонарушении в уполномоченный орган в соответствии с законодательством Российской Федерации.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17. Предписание Органа ведомственного контроля должно содержать: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lastRenderedPageBreak/>
        <w:t xml:space="preserve">1) наименование органа ведомственного контроля;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2) дату и место выдачи предписания;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3) состав Комиссии;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4) сведения о решении Комиссии, на основании которого выдаётся предписание;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5) наименование, адрес субъекта контроля, которому выдаётся предписание;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6) требования о совершении действий, направленных на устранение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7) указание на конкретные действия, которые должен совершить субъект контроля, которому выдано такое предписание, для устранения указанного нарушения;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8) сроки, в течение которых должно быть исполнено предписание;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9) сроки, в течение которых в орган ведомственного контроля должно поступить подтверждение исполнения предписания субъектом контроля.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DD219E">
        <w:rPr>
          <w:rFonts w:ascii="Times New Roman" w:hAnsi="Times New Roman" w:cs="Times New Roman"/>
          <w:sz w:val="28"/>
          <w:szCs w:val="28"/>
        </w:rPr>
        <w:t xml:space="preserve">Копия акта проверки, а в случае вынесения предписания  и предписание  направляется лицам, в отношении которых проведена проверка, в срок не позднее пяти рабочих дней со дня его подписания сопроводительным письмом за подписью руководителя инспекции или Органа ведомственного контроля и  направляется почтовым отправлением с уведомлением о вручении, либо нарочно с отметкой о получении, либо любым иным способом. </w:t>
      </w:r>
      <w:proofErr w:type="gramEnd"/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При этом  предписание Комиссии по результатам проведения проверки (при его наличии) является неотъемлемой частью акта проверки, и приобщается к материалам проверки.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19. Субъект контроля, в отношении которого проведена проверка, в течение пяти рабочих дней со дня получения копии акта проверки вправе представить в Орган ведомственного контроля (руководителю Комиссии) письменные возражения по фактам, изложенным в акте проверки, которые приобщаются к материалам проверки.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20. Результаты проверок должны быть размещены не позднее одного рабочего дня со дня их утверждения на официальном сайте Органа ведомственного контроля, осуществляющего ведомственный контроль в сфере закупок в сети «Интернет», а также на официальном сайте Российской Федерации в сети "Интернет" для размещения информации в сфере закупок.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Сведения, составляющие государственную, коммерческую, служебную, иную охраняемую законом тайну, в единой информационной системе не размещаются. </w:t>
      </w:r>
    </w:p>
    <w:p w:rsid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21. Материалы проверки хранятся Комиссией не менее чем три года.</w:t>
      </w:r>
    </w:p>
    <w:p w:rsidR="004B7FA0" w:rsidRDefault="004B7FA0" w:rsidP="004B7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4B7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4B7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4B7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046FE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4B7FA0" w:rsidRPr="00DD219E" w:rsidRDefault="004B7FA0" w:rsidP="004B7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</w:t>
      </w:r>
      <w:proofErr w:type="spellStart"/>
      <w:r w:rsidR="00E046FE">
        <w:rPr>
          <w:rFonts w:ascii="Times New Roman" w:hAnsi="Times New Roman" w:cs="Times New Roman"/>
          <w:sz w:val="28"/>
          <w:szCs w:val="28"/>
        </w:rPr>
        <w:t>А.А.Костюк</w:t>
      </w:r>
      <w:proofErr w:type="spellEnd"/>
    </w:p>
    <w:sectPr w:rsidR="004B7FA0" w:rsidRPr="00DD219E" w:rsidSect="00A61CAD">
      <w:pgSz w:w="11906" w:h="16838"/>
      <w:pgMar w:top="1134" w:right="567" w:bottom="107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6FB1"/>
    <w:rsid w:val="000B3766"/>
    <w:rsid w:val="00170E17"/>
    <w:rsid w:val="00187395"/>
    <w:rsid w:val="002611C2"/>
    <w:rsid w:val="00290FA5"/>
    <w:rsid w:val="00324BFB"/>
    <w:rsid w:val="004B7FA0"/>
    <w:rsid w:val="004D6063"/>
    <w:rsid w:val="005312D6"/>
    <w:rsid w:val="005573E6"/>
    <w:rsid w:val="00634E1E"/>
    <w:rsid w:val="0068197D"/>
    <w:rsid w:val="006E23C6"/>
    <w:rsid w:val="006E5029"/>
    <w:rsid w:val="00777092"/>
    <w:rsid w:val="007D5FAD"/>
    <w:rsid w:val="00831C3A"/>
    <w:rsid w:val="00996FB1"/>
    <w:rsid w:val="009D1939"/>
    <w:rsid w:val="009F07A6"/>
    <w:rsid w:val="00A104DF"/>
    <w:rsid w:val="00A61CAD"/>
    <w:rsid w:val="00B328E4"/>
    <w:rsid w:val="00BD43FF"/>
    <w:rsid w:val="00DD219E"/>
    <w:rsid w:val="00E046FE"/>
    <w:rsid w:val="00E44C9E"/>
    <w:rsid w:val="00EC09A4"/>
    <w:rsid w:val="00EF2993"/>
    <w:rsid w:val="00FB4064"/>
    <w:rsid w:val="00FE0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C9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D1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19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9F07A6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07A6"/>
    <w:rPr>
      <w:rFonts w:eastAsiaTheme="minorEastAsi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7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8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8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5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40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905589">
                                              <w:marLeft w:val="70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800329">
                                              <w:marLeft w:val="70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752751">
                                              <w:marLeft w:val="70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08420">
                                              <w:marLeft w:val="70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53165">
                                              <w:marLeft w:val="70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902921">
                                              <w:marLeft w:val="70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226008">
                                              <w:marLeft w:val="70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926497">
                                              <w:marLeft w:val="70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531085">
                                              <w:marLeft w:val="623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047065">
                                              <w:marLeft w:val="51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40108">
                                              <w:marLeft w:val="56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10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0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40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488038">
                                              <w:marLeft w:val="623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212942">
                                              <w:marLeft w:val="51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783201">
                                              <w:marLeft w:val="56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033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9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8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1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40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51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4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8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4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89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35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95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68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98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06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37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50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0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87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35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0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3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8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05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13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60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8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45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6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32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382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573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24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413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270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3230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373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431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989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16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84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301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275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634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70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389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20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166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7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76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399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56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07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30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270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06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42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74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489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733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570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03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457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13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7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9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2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2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75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4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96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81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460284">
                                              <w:marLeft w:val="70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947837">
                                              <w:marLeft w:val="70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378717">
                                              <w:marLeft w:val="70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593584">
                                              <w:marLeft w:val="70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203201">
                                              <w:marLeft w:val="70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626674">
                                              <w:marLeft w:val="70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052823">
                                              <w:marLeft w:val="70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299264">
                                              <w:marLeft w:val="70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837215">
                                              <w:marLeft w:val="623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852700">
                                              <w:marLeft w:val="51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487747">
                                              <w:marLeft w:val="56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72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03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82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35181">
                                              <w:marLeft w:val="623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278305">
                                              <w:marLeft w:val="51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943108">
                                              <w:marLeft w:val="56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15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1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1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31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03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40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432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96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15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28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94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41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23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71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25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09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1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1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383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1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8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5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44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61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53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8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3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13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25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48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59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52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15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58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868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740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7557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156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73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2951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04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97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7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5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95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37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25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87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07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00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08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46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280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103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94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25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6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2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2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96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407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9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921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16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053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354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976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98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33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BC7E0-2E27-435B-9FED-3304DC96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3718</Words>
  <Characters>21198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kartunova</dc:creator>
  <cp:keywords/>
  <dc:description/>
  <cp:lastModifiedBy>Светлана</cp:lastModifiedBy>
  <cp:revision>17</cp:revision>
  <cp:lastPrinted>2015-01-15T10:17:00Z</cp:lastPrinted>
  <dcterms:created xsi:type="dcterms:W3CDTF">2014-04-17T11:10:00Z</dcterms:created>
  <dcterms:modified xsi:type="dcterms:W3CDTF">2015-01-16T05:21:00Z</dcterms:modified>
</cp:coreProperties>
</file>