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98" w:rsidRDefault="00DF7C98" w:rsidP="00DF7C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781050"/>
            <wp:effectExtent l="1905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C98" w:rsidRDefault="00DF7C98" w:rsidP="00DF7C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7C98" w:rsidRDefault="00DF7C98" w:rsidP="00DF7C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ВЕСЕЛОВСКОГО СЕЛЬСКОГО ПОСЕЛЕНИЯ ПАВЛОВСКОГО РАЙОНА</w:t>
      </w:r>
    </w:p>
    <w:p w:rsidR="00DF7C98" w:rsidRDefault="00DF7C98" w:rsidP="00DF7C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7C98" w:rsidRDefault="00DF7C98" w:rsidP="00DF7C9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F7C98" w:rsidRDefault="00DF7C98" w:rsidP="00DF7C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от 25.06.2015                                                                         № 79</w:t>
      </w:r>
    </w:p>
    <w:p w:rsidR="00DF7C98" w:rsidRDefault="00DF7C98" w:rsidP="00DF7C9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Веселая</w:t>
      </w: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7C98" w:rsidRDefault="00DF7C98" w:rsidP="00DF7C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по проекту </w:t>
      </w:r>
    </w:p>
    <w:p w:rsidR="00DF7C98" w:rsidRDefault="00DF7C98" w:rsidP="00DF7C98">
      <w:pPr>
        <w:pStyle w:val="a3"/>
        <w:jc w:val="center"/>
        <w:rPr>
          <w:rStyle w:val="apple-converted-space"/>
          <w:rFonts w:eastAsia="Calibri"/>
          <w:bCs/>
          <w:color w:val="000000"/>
        </w:rPr>
      </w:pPr>
      <w:r>
        <w:rPr>
          <w:rStyle w:val="apple-converted-space"/>
          <w:rFonts w:ascii="Times New Roman" w:eastAsia="Calibri" w:hAnsi="Times New Roman"/>
          <w:b/>
          <w:bCs/>
          <w:color w:val="000000"/>
          <w:sz w:val="28"/>
          <w:szCs w:val="28"/>
        </w:rPr>
        <w:t>« О внесении изменений в Правила землепользования и застройки</w:t>
      </w:r>
    </w:p>
    <w:p w:rsidR="00DF7C98" w:rsidRDefault="00DF7C98" w:rsidP="00DF7C98">
      <w:pPr>
        <w:pStyle w:val="a3"/>
        <w:jc w:val="center"/>
        <w:rPr>
          <w:rFonts w:eastAsia="Times New Roman"/>
        </w:rPr>
      </w:pPr>
      <w:r>
        <w:rPr>
          <w:rStyle w:val="apple-converted-space"/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Веселовского сельского поселения Павловского района, применительно к части территории поселения»</w:t>
      </w:r>
    </w:p>
    <w:p w:rsidR="00DF7C98" w:rsidRDefault="00DF7C98" w:rsidP="00DF7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31,33 Градостроительного кодекса Российской Федерации, Федеральным Законом от 06 октября 2003 года № 131-ФЗ « Об общих принципах организации местного самоуправления в Российской Федерации», Положением о проведении публичных слушаний в муниципальном образовании Веселовское сельское поселение Павловского района, утвержденным решением Совета Веселовского сельского поселения Павловского района от 15 мая 2009 года № 37/173 «Об утверждении Положения о проведении публичных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слушаний в Веселовском сельском поселении Павловского района», в целях усовершенствования порядка регулирования землепользования и застройки станицы Веселой Веселовского сельского поселения Павловского района, обеспечения прав и законных интересов физических и юридических лиц,  создание условий для беспрепятственного функционирования и размещения  объектов капитального строительства, рассмотрев проект « О внесении изменений в Правила землепользования и застройки Веселовского сельского поселения Павловского района, применительно к части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поселения», предоставленный комиссией по подготовке проекта правил землепользования и застройки,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Провести публичные слушания по проекту «О внесении изменений в Правила землепользования и застройки Веселовского сельского поселения Павловского района, применительно к части территории поселения» (далее – Проект).</w:t>
      </w: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Установить продолжительность проведения публичных слушаний – один месяц со дня обнародования Проекта. </w:t>
      </w:r>
    </w:p>
    <w:p w:rsidR="00DF7C98" w:rsidRDefault="00DF7C98" w:rsidP="00DF7C9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3. Обнародовать Проект в районной газете «Единство» в срок до 6 июля </w:t>
      </w:r>
      <w:r>
        <w:rPr>
          <w:rFonts w:ascii="Times New Roman" w:hAnsi="Times New Roman"/>
          <w:color w:val="000000"/>
          <w:sz w:val="28"/>
          <w:szCs w:val="28"/>
        </w:rPr>
        <w:t>2015 года.</w:t>
      </w: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Публичные слушания провести комиссией по подготовке проекта правил землепользования и застройки Веселовского сельского поселения Павловского района (далее – Комиссия) в порядке, определенном Положением о публичных слушаниях в Веселовском сельском поселении Павловского района, утвержденном решением Совета Веселовского сельского поселения Павловского района от 15 мая 2009 года № 37/173.</w:t>
      </w: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В целях доведения до населения информации о содержании Проекта Комиссии и администрации Веселовского сельского поселения организовать выставки экспозиций демонстрационных материалов Проекта, выступления представителей органов местного самоуправления, разработчиков Проекта на собраниях жителей.</w:t>
      </w: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 Проведение рассмотрений и обсуждений Проекта  населением с участием специалистов назначить на 7 июля 2015 года в 14-00 часов в станице Веселой  по улице Ленина, 41-В, здание администрации Веселовского сельского поселения.</w:t>
      </w: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 Контроль за выполнение настоящего постановления оставляю за собой.</w:t>
      </w: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8. Постановление вступает в силу с момента его официального обнародования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опубликования).</w:t>
      </w: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Веселовского сельского поселения</w:t>
      </w: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А.А.Костюк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7C98" w:rsidRDefault="00DF7C98" w:rsidP="00DF7C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7C98" w:rsidRDefault="00DF7C98" w:rsidP="00DF7C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1E47" w:rsidRPr="00DF7C98" w:rsidRDefault="00A61E47" w:rsidP="00DF7C9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61E47" w:rsidRPr="00DF7C98" w:rsidSect="00DF7C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C98"/>
    <w:rsid w:val="00A61E47"/>
    <w:rsid w:val="00D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C9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F7C98"/>
  </w:style>
  <w:style w:type="paragraph" w:styleId="a4">
    <w:name w:val="Balloon Text"/>
    <w:basedOn w:val="a"/>
    <w:link w:val="a5"/>
    <w:uiPriority w:val="99"/>
    <w:semiHidden/>
    <w:unhideWhenUsed/>
    <w:rsid w:val="00DF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2808</Characters>
  <Application>Microsoft Office Word</Application>
  <DocSecurity>0</DocSecurity>
  <Lines>23</Lines>
  <Paragraphs>6</Paragraphs>
  <ScaleCrop>false</ScaleCrop>
  <Company>Администрация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2015-06-28T10:18:00Z</dcterms:created>
  <dcterms:modified xsi:type="dcterms:W3CDTF">2015-06-28T10:19:00Z</dcterms:modified>
</cp:coreProperties>
</file>